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34898" w14:textId="77777777" w:rsidR="00C622F7" w:rsidRDefault="00C622F7" w:rsidP="00C622F7">
      <w:pPr>
        <w:ind w:right="-54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B3C58" wp14:editId="5BA6BC42">
                <wp:simplePos x="0" y="0"/>
                <wp:positionH relativeFrom="column">
                  <wp:posOffset>-291465</wp:posOffset>
                </wp:positionH>
                <wp:positionV relativeFrom="paragraph">
                  <wp:posOffset>-687705</wp:posOffset>
                </wp:positionV>
                <wp:extent cx="2286000" cy="8001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34104" w14:textId="77777777" w:rsidR="00BB651E" w:rsidRDefault="00BB651E" w:rsidP="00C622F7">
                            <w:r w:rsidRPr="004422B1">
                              <w:rPr>
                                <w:b/>
                              </w:rPr>
                              <w:t>Text</w:t>
                            </w:r>
                            <w:r>
                              <w:t>: Mark 12:1-12</w:t>
                            </w:r>
                          </w:p>
                          <w:p w14:paraId="65422BA4" w14:textId="77777777" w:rsidR="00BB651E" w:rsidRDefault="00BB651E" w:rsidP="00C622F7">
                            <w:r w:rsidRPr="004422B1">
                              <w:rPr>
                                <w:b/>
                              </w:rPr>
                              <w:t>Topic</w:t>
                            </w:r>
                            <w:r>
                              <w:t>: Mercy, Grace, &amp; Judgment</w:t>
                            </w:r>
                          </w:p>
                          <w:p w14:paraId="36910FB7" w14:textId="77777777" w:rsidR="00BB651E" w:rsidRDefault="00BB651E" w:rsidP="00C622F7">
                            <w:r w:rsidRPr="000B0048">
                              <w:rPr>
                                <w:b/>
                              </w:rPr>
                              <w:t>Date</w:t>
                            </w:r>
                            <w:r>
                              <w:t>: 10/11/2020</w:t>
                            </w:r>
                          </w:p>
                          <w:p w14:paraId="7614B0DA" w14:textId="77777777" w:rsidR="00BB651E" w:rsidRDefault="00BB651E" w:rsidP="00C622F7">
                            <w:r>
                              <w:t>Pastor Derek Greenhalgh</w:t>
                            </w:r>
                          </w:p>
                          <w:p w14:paraId="12D17F14" w14:textId="77777777" w:rsidR="00BB651E" w:rsidRDefault="00BB651E" w:rsidP="00C622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-22.9pt;margin-top:-54.1pt;width:18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" filled="f" stroked="f">
                <v:textbox>
                  <w:txbxContent>
                    <w:p w14:paraId="6CE34104" w14:textId="77777777" w:rsidR="00BB651E" w:rsidRDefault="00BB651E" w:rsidP="00C622F7">
                      <w:r w:rsidRPr="004422B1">
                        <w:rPr>
                          <w:b/>
                        </w:rPr>
                        <w:t>Text</w:t>
                      </w:r>
                      <w:r>
                        <w:t>: Mark 12:1-12</w:t>
                      </w:r>
                    </w:p>
                    <w:p w14:paraId="65422BA4" w14:textId="77777777" w:rsidR="00BB651E" w:rsidRDefault="00BB651E" w:rsidP="00C622F7">
                      <w:r w:rsidRPr="004422B1">
                        <w:rPr>
                          <w:b/>
                        </w:rPr>
                        <w:t>Topic</w:t>
                      </w:r>
                      <w:r>
                        <w:t>: Mercy, Grace, &amp; Judgment</w:t>
                      </w:r>
                    </w:p>
                    <w:p w14:paraId="36910FB7" w14:textId="77777777" w:rsidR="00BB651E" w:rsidRDefault="00BB651E" w:rsidP="00C622F7">
                      <w:r w:rsidRPr="000B0048">
                        <w:rPr>
                          <w:b/>
                        </w:rPr>
                        <w:t>Date</w:t>
                      </w:r>
                      <w:r>
                        <w:t>: 10/11/2020</w:t>
                      </w:r>
                    </w:p>
                    <w:p w14:paraId="7614B0DA" w14:textId="77777777" w:rsidR="00BB651E" w:rsidRDefault="00BB651E" w:rsidP="00C622F7">
                      <w:r>
                        <w:t>Pastor Derek Greenhalgh</w:t>
                      </w:r>
                    </w:p>
                    <w:p w14:paraId="12D17F14" w14:textId="77777777" w:rsidR="00BB651E" w:rsidRDefault="00BB651E" w:rsidP="00C622F7"/>
                  </w:txbxContent>
                </v:textbox>
                <w10:wrap type="square"/>
              </v:shape>
            </w:pict>
          </mc:Fallback>
        </mc:AlternateContent>
      </w:r>
    </w:p>
    <w:p w14:paraId="2924BAD3" w14:textId="77777777" w:rsidR="00C622F7" w:rsidRPr="00D4483D" w:rsidRDefault="00C622F7" w:rsidP="00C622F7">
      <w:pPr>
        <w:jc w:val="center"/>
      </w:pPr>
      <w:r>
        <w:rPr>
          <w:b/>
          <w:sz w:val="28"/>
          <w:szCs w:val="28"/>
        </w:rPr>
        <w:t>A Warning to the Wicked</w:t>
      </w:r>
    </w:p>
    <w:p w14:paraId="011FEEB2" w14:textId="77777777" w:rsidR="00C622F7" w:rsidRDefault="00C622F7" w:rsidP="00C622F7">
      <w:pPr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9103F9" wp14:editId="245232B0">
                <wp:simplePos x="0" y="0"/>
                <wp:positionH relativeFrom="column">
                  <wp:posOffset>-405765</wp:posOffset>
                </wp:positionH>
                <wp:positionV relativeFrom="paragraph">
                  <wp:posOffset>304165</wp:posOffset>
                </wp:positionV>
                <wp:extent cx="6286500" cy="26289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2628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466328" w14:textId="77777777" w:rsidR="00BB651E" w:rsidRDefault="00BB651E">
                            <w:r w:rsidRPr="00557128">
                              <w:rPr>
                                <w:b/>
                              </w:rPr>
                              <w:t>Text</w:t>
                            </w:r>
                            <w:r>
                              <w:t xml:space="preserve">: </w:t>
                            </w:r>
                            <w:r w:rsidRPr="00C622F7">
                              <w:rPr>
                                <w:b/>
                                <w:color w:val="000000"/>
                              </w:rPr>
                              <w:t>Mark 12:1-12</w:t>
                            </w:r>
                            <w:r w:rsidRPr="00C622F7">
                              <w:rPr>
                                <w:color w:val="000000"/>
                              </w:rPr>
                              <w:t xml:space="preserve">, “And he began to speak to them in parables. “A man planted a vineyard and put a fence around it and dug a pit for the winepress and built a tower, and leased it to tenants and went into another country. </w:t>
                            </w:r>
                            <w:r w:rsidRPr="00C622F7">
                              <w:rPr>
                                <w:b/>
                                <w:color w:val="000000"/>
                                <w:vertAlign w:val="superscript"/>
                              </w:rPr>
                              <w:t>2 </w:t>
                            </w:r>
                            <w:r w:rsidRPr="00C622F7">
                              <w:rPr>
                                <w:color w:val="000000"/>
                              </w:rPr>
                              <w:t xml:space="preserve">When the season came, he sent a servant to the tenants to get from them some of the fruit of the vineyard. </w:t>
                            </w:r>
                            <w:r w:rsidRPr="00C622F7">
                              <w:rPr>
                                <w:b/>
                                <w:color w:val="000000"/>
                                <w:vertAlign w:val="superscript"/>
                              </w:rPr>
                              <w:t>3 </w:t>
                            </w:r>
                            <w:r w:rsidRPr="00C622F7">
                              <w:rPr>
                                <w:color w:val="000000"/>
                              </w:rPr>
                              <w:t xml:space="preserve">And they took him and beat him and sent him away empty-handed. </w:t>
                            </w:r>
                            <w:r w:rsidRPr="00C622F7">
                              <w:rPr>
                                <w:b/>
                                <w:color w:val="000000"/>
                                <w:vertAlign w:val="superscript"/>
                              </w:rPr>
                              <w:t>4 </w:t>
                            </w:r>
                            <w:r w:rsidRPr="00C622F7">
                              <w:rPr>
                                <w:color w:val="000000"/>
                              </w:rPr>
                              <w:t xml:space="preserve">Again he sent to them another servant, and they struck him on the head and treated him shamefully. </w:t>
                            </w:r>
                            <w:r w:rsidRPr="00C622F7">
                              <w:rPr>
                                <w:b/>
                                <w:color w:val="000000"/>
                                <w:vertAlign w:val="superscript"/>
                              </w:rPr>
                              <w:t>5 </w:t>
                            </w:r>
                            <w:r w:rsidRPr="00C622F7">
                              <w:rPr>
                                <w:color w:val="000000"/>
                              </w:rPr>
                              <w:t xml:space="preserve">And he sent another, and him they killed. And so with many others: some they beat, and some they killed. </w:t>
                            </w:r>
                            <w:r w:rsidRPr="00C622F7">
                              <w:rPr>
                                <w:b/>
                                <w:color w:val="000000"/>
                                <w:vertAlign w:val="superscript"/>
                              </w:rPr>
                              <w:t>6 </w:t>
                            </w:r>
                            <w:r w:rsidRPr="00C622F7">
                              <w:rPr>
                                <w:color w:val="000000"/>
                              </w:rPr>
                              <w:t xml:space="preserve">He had still one other, a beloved son. Finally he sent him to them, saying, ‘They will respect my son.’ </w:t>
                            </w:r>
                            <w:r w:rsidRPr="00C622F7">
                              <w:rPr>
                                <w:b/>
                                <w:color w:val="000000"/>
                                <w:vertAlign w:val="superscript"/>
                              </w:rPr>
                              <w:t>7 </w:t>
                            </w:r>
                            <w:r w:rsidRPr="00C622F7">
                              <w:rPr>
                                <w:color w:val="000000"/>
                              </w:rPr>
                              <w:t xml:space="preserve">But those tenants said to one another, ‘This is the heir. Come, let us kill him, and the inheritance will be ours.’ </w:t>
                            </w:r>
                            <w:r w:rsidRPr="00C622F7">
                              <w:rPr>
                                <w:b/>
                                <w:color w:val="000000"/>
                                <w:vertAlign w:val="superscript"/>
                              </w:rPr>
                              <w:t>8 </w:t>
                            </w:r>
                            <w:r w:rsidRPr="00C622F7">
                              <w:rPr>
                                <w:color w:val="000000"/>
                              </w:rPr>
                              <w:t xml:space="preserve">And they took him and killed him and threw him out of the vineyard. </w:t>
                            </w:r>
                            <w:r w:rsidRPr="00C622F7">
                              <w:rPr>
                                <w:b/>
                                <w:color w:val="000000"/>
                                <w:vertAlign w:val="superscript"/>
                              </w:rPr>
                              <w:t>9 </w:t>
                            </w:r>
                            <w:r w:rsidRPr="00C622F7">
                              <w:rPr>
                                <w:color w:val="000000"/>
                              </w:rPr>
                              <w:t xml:space="preserve">What will the owner of the vineyard do? He will come and destroy the tenants and give the vineyard to others. </w:t>
                            </w:r>
                            <w:r w:rsidRPr="00C622F7">
                              <w:rPr>
                                <w:b/>
                                <w:color w:val="000000"/>
                                <w:vertAlign w:val="superscript"/>
                              </w:rPr>
                              <w:t>10 </w:t>
                            </w:r>
                            <w:r w:rsidRPr="00C622F7">
                              <w:rPr>
                                <w:color w:val="000000"/>
                              </w:rPr>
                              <w:t xml:space="preserve">Have you not read this Scripture: “ ‘The stone that the builders rejected has become the cornerstone; </w:t>
                            </w:r>
                            <w:r w:rsidRPr="00C622F7">
                              <w:rPr>
                                <w:b/>
                                <w:color w:val="000000"/>
                                <w:vertAlign w:val="superscript"/>
                              </w:rPr>
                              <w:t>11 </w:t>
                            </w:r>
                            <w:r w:rsidRPr="00C622F7">
                              <w:rPr>
                                <w:color w:val="000000"/>
                              </w:rPr>
                              <w:t xml:space="preserve">this was the Lord’s doing, and it is marvelous in our eyes’?” </w:t>
                            </w:r>
                            <w:r w:rsidRPr="00C622F7">
                              <w:rPr>
                                <w:b/>
                                <w:color w:val="000000"/>
                                <w:vertAlign w:val="superscript"/>
                              </w:rPr>
                              <w:t>12 </w:t>
                            </w:r>
                            <w:r w:rsidRPr="00C622F7">
                              <w:rPr>
                                <w:color w:val="000000"/>
                              </w:rPr>
                              <w:t>And they were seeking to arrest him but feared the people, for they perceived that he had told the parable against them. So they left him and went away.”</w:t>
                            </w:r>
                            <w:r>
                              <w:t xml:space="preserve"> </w:t>
                            </w:r>
                            <w:r w:rsidRPr="00C622F7">
                              <w:rPr>
                                <w:b/>
                              </w:rPr>
                              <w:t>English Standard Version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31.9pt;margin-top:23.95pt;width:495pt;height:20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" filled="f">
                <v:textbox>
                  <w:txbxContent>
                    <w:p w14:paraId="77466328" w14:textId="77777777" w:rsidR="00BB651E" w:rsidRDefault="00BB651E">
                      <w:r w:rsidRPr="00557128">
                        <w:rPr>
                          <w:b/>
                        </w:rPr>
                        <w:t>Text</w:t>
                      </w:r>
                      <w:r>
                        <w:t xml:space="preserve">: </w:t>
                      </w:r>
                      <w:r w:rsidRPr="00C622F7">
                        <w:rPr>
                          <w:b/>
                          <w:color w:val="000000"/>
                        </w:rPr>
                        <w:t>Mark 12:1-12</w:t>
                      </w:r>
                      <w:r w:rsidRPr="00C622F7">
                        <w:rPr>
                          <w:color w:val="000000"/>
                        </w:rPr>
                        <w:t xml:space="preserve">, “And he began to speak to them in parables. “A man planted a vineyard and put a fence around it and dug a pit for the winepress and built a tower, and leased it to tenants and went into another country. </w:t>
                      </w:r>
                      <w:r w:rsidRPr="00C622F7">
                        <w:rPr>
                          <w:b/>
                          <w:color w:val="000000"/>
                          <w:vertAlign w:val="superscript"/>
                        </w:rPr>
                        <w:t>2 </w:t>
                      </w:r>
                      <w:r w:rsidRPr="00C622F7">
                        <w:rPr>
                          <w:color w:val="000000"/>
                        </w:rPr>
                        <w:t xml:space="preserve">When the season came, he sent a servant to the tenants to get from them some of the fruit of the vineyard. </w:t>
                      </w:r>
                      <w:r w:rsidRPr="00C622F7">
                        <w:rPr>
                          <w:b/>
                          <w:color w:val="000000"/>
                          <w:vertAlign w:val="superscript"/>
                        </w:rPr>
                        <w:t>3 </w:t>
                      </w:r>
                      <w:r w:rsidRPr="00C622F7">
                        <w:rPr>
                          <w:color w:val="000000"/>
                        </w:rPr>
                        <w:t xml:space="preserve">And they took him and beat him and sent him away empty-handed. </w:t>
                      </w:r>
                      <w:r w:rsidRPr="00C622F7">
                        <w:rPr>
                          <w:b/>
                          <w:color w:val="000000"/>
                          <w:vertAlign w:val="superscript"/>
                        </w:rPr>
                        <w:t>4 </w:t>
                      </w:r>
                      <w:r w:rsidRPr="00C622F7">
                        <w:rPr>
                          <w:color w:val="000000"/>
                        </w:rPr>
                        <w:t xml:space="preserve">Again he sent to them another servant, and they struck him on the head and treated him shamefully. </w:t>
                      </w:r>
                      <w:r w:rsidRPr="00C622F7">
                        <w:rPr>
                          <w:b/>
                          <w:color w:val="000000"/>
                          <w:vertAlign w:val="superscript"/>
                        </w:rPr>
                        <w:t>5 </w:t>
                      </w:r>
                      <w:r w:rsidRPr="00C622F7">
                        <w:rPr>
                          <w:color w:val="000000"/>
                        </w:rPr>
                        <w:t xml:space="preserve">And he sent another, and him they killed. And so with many others: some they beat, and some they killed. </w:t>
                      </w:r>
                      <w:r w:rsidRPr="00C622F7">
                        <w:rPr>
                          <w:b/>
                          <w:color w:val="000000"/>
                          <w:vertAlign w:val="superscript"/>
                        </w:rPr>
                        <w:t>6 </w:t>
                      </w:r>
                      <w:r w:rsidRPr="00C622F7">
                        <w:rPr>
                          <w:color w:val="000000"/>
                        </w:rPr>
                        <w:t xml:space="preserve">He had still one other, a beloved son. Finally he sent him to them, saying, ‘They will respect my son.’ </w:t>
                      </w:r>
                      <w:r w:rsidRPr="00C622F7">
                        <w:rPr>
                          <w:b/>
                          <w:color w:val="000000"/>
                          <w:vertAlign w:val="superscript"/>
                        </w:rPr>
                        <w:t>7 </w:t>
                      </w:r>
                      <w:r w:rsidRPr="00C622F7">
                        <w:rPr>
                          <w:color w:val="000000"/>
                        </w:rPr>
                        <w:t xml:space="preserve">But those tenants said to one another, ‘This is the heir. Come, let us kill him, and the inheritance will be ours.’ </w:t>
                      </w:r>
                      <w:r w:rsidRPr="00C622F7">
                        <w:rPr>
                          <w:b/>
                          <w:color w:val="000000"/>
                          <w:vertAlign w:val="superscript"/>
                        </w:rPr>
                        <w:t>8 </w:t>
                      </w:r>
                      <w:r w:rsidRPr="00C622F7">
                        <w:rPr>
                          <w:color w:val="000000"/>
                        </w:rPr>
                        <w:t xml:space="preserve">And they took him and killed him and threw him out of the vineyard. </w:t>
                      </w:r>
                      <w:r w:rsidRPr="00C622F7">
                        <w:rPr>
                          <w:b/>
                          <w:color w:val="000000"/>
                          <w:vertAlign w:val="superscript"/>
                        </w:rPr>
                        <w:t>9 </w:t>
                      </w:r>
                      <w:r w:rsidRPr="00C622F7">
                        <w:rPr>
                          <w:color w:val="000000"/>
                        </w:rPr>
                        <w:t xml:space="preserve">What will the owner of the vineyard do? He will come and destroy the tenants and give the vineyard to others. </w:t>
                      </w:r>
                      <w:r w:rsidRPr="00C622F7">
                        <w:rPr>
                          <w:b/>
                          <w:color w:val="000000"/>
                          <w:vertAlign w:val="superscript"/>
                        </w:rPr>
                        <w:t>10 </w:t>
                      </w:r>
                      <w:r w:rsidRPr="00C622F7">
                        <w:rPr>
                          <w:color w:val="000000"/>
                        </w:rPr>
                        <w:t xml:space="preserve">Have you not read this Scripture: “ ‘The stone that the builders rejected has become the cornerstone; </w:t>
                      </w:r>
                      <w:r w:rsidRPr="00C622F7">
                        <w:rPr>
                          <w:b/>
                          <w:color w:val="000000"/>
                          <w:vertAlign w:val="superscript"/>
                        </w:rPr>
                        <w:t>11 </w:t>
                      </w:r>
                      <w:r w:rsidRPr="00C622F7">
                        <w:rPr>
                          <w:color w:val="000000"/>
                        </w:rPr>
                        <w:t xml:space="preserve">this was the Lord’s doing, and it is marvelous in our eyes’?” </w:t>
                      </w:r>
                      <w:r w:rsidRPr="00C622F7">
                        <w:rPr>
                          <w:b/>
                          <w:color w:val="000000"/>
                          <w:vertAlign w:val="superscript"/>
                        </w:rPr>
                        <w:t>12 </w:t>
                      </w:r>
                      <w:r w:rsidRPr="00C622F7">
                        <w:rPr>
                          <w:color w:val="000000"/>
                        </w:rPr>
                        <w:t>And they were seeking to arrest him but feared the people, for they perceived that he had told the parable against them. So they left him and went away.”</w:t>
                      </w:r>
                      <w:r>
                        <w:t xml:space="preserve"> </w:t>
                      </w:r>
                      <w:r w:rsidRPr="00C622F7">
                        <w:rPr>
                          <w:b/>
                        </w:rPr>
                        <w:t>English Standard Version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E59E5">
        <w:t>“</w:t>
      </w:r>
      <w:r>
        <w:t>Learning from God’s mercy, grace, and judgment.</w:t>
      </w:r>
      <w:r w:rsidRPr="007E59E5">
        <w:t>”</w:t>
      </w:r>
    </w:p>
    <w:p w14:paraId="4114E56D" w14:textId="77777777" w:rsidR="00654270" w:rsidRDefault="00654270"/>
    <w:p w14:paraId="59B25A5E" w14:textId="77777777" w:rsidR="00C622F7" w:rsidRDefault="00C622F7"/>
    <w:p w14:paraId="2A41B04D" w14:textId="77777777" w:rsidR="00C622F7" w:rsidRDefault="00C622F7"/>
    <w:p w14:paraId="35153FE2" w14:textId="77777777" w:rsidR="00C622F7" w:rsidRDefault="00C622F7">
      <w:r w:rsidRPr="00C622F7">
        <w:rPr>
          <w:i/>
        </w:rPr>
        <w:t>When warning the wicked</w:t>
      </w:r>
      <w:r>
        <w:t>…</w:t>
      </w:r>
    </w:p>
    <w:p w14:paraId="0B4086A3" w14:textId="77777777" w:rsidR="00C622F7" w:rsidRDefault="00C622F7"/>
    <w:p w14:paraId="4579E445" w14:textId="77777777" w:rsidR="00C622F7" w:rsidRDefault="00C622F7">
      <w:r w:rsidRPr="00C622F7">
        <w:rPr>
          <w:b/>
        </w:rPr>
        <w:t>Point #1:</w:t>
      </w:r>
      <w:r>
        <w:t xml:space="preserve"> </w:t>
      </w:r>
      <w:r w:rsidRPr="00C622F7">
        <w:rPr>
          <w:b/>
          <w:sz w:val="28"/>
          <w:szCs w:val="28"/>
        </w:rPr>
        <w:t>Be</w:t>
      </w:r>
      <w:r>
        <w:t xml:space="preserve"> _____________</w:t>
      </w:r>
      <w:r w:rsidR="00120189">
        <w:t>_______________________________</w:t>
      </w:r>
      <w:r>
        <w:t xml:space="preserve">_________! </w:t>
      </w:r>
      <w:r w:rsidRPr="00C622F7">
        <w:rPr>
          <w:b/>
        </w:rPr>
        <w:t>vv.1-5</w:t>
      </w:r>
    </w:p>
    <w:p w14:paraId="703708B9" w14:textId="77777777" w:rsidR="00C622F7" w:rsidRDefault="00C622F7"/>
    <w:p w14:paraId="0A56A35C" w14:textId="77777777" w:rsidR="00C622F7" w:rsidRDefault="00C622F7"/>
    <w:p w14:paraId="38C5C788" w14:textId="77777777" w:rsidR="00C622F7" w:rsidRDefault="00C622F7"/>
    <w:p w14:paraId="16846E59" w14:textId="77777777" w:rsidR="00C622F7" w:rsidRDefault="00C622F7"/>
    <w:p w14:paraId="7189F9D0" w14:textId="77777777" w:rsidR="00120189" w:rsidRDefault="00120189" w:rsidP="00120189">
      <w:r w:rsidRPr="00C622F7">
        <w:rPr>
          <w:i/>
        </w:rPr>
        <w:t>When warning the wicked</w:t>
      </w:r>
      <w:r>
        <w:t>…</w:t>
      </w:r>
    </w:p>
    <w:p w14:paraId="55418437" w14:textId="77777777" w:rsidR="00120189" w:rsidRDefault="00120189" w:rsidP="00120189"/>
    <w:p w14:paraId="4D7A224C" w14:textId="77777777" w:rsidR="00120189" w:rsidRDefault="00120189" w:rsidP="00120189">
      <w:r w:rsidRPr="00C622F7">
        <w:rPr>
          <w:b/>
        </w:rPr>
        <w:t>Point #</w:t>
      </w:r>
      <w:r>
        <w:rPr>
          <w:b/>
        </w:rPr>
        <w:t>2</w:t>
      </w:r>
      <w:r w:rsidRPr="00C622F7">
        <w:rPr>
          <w:b/>
        </w:rPr>
        <w:t>:</w:t>
      </w:r>
      <w:r>
        <w:t xml:space="preserve"> </w:t>
      </w:r>
      <w:r>
        <w:rPr>
          <w:b/>
          <w:sz w:val="28"/>
          <w:szCs w:val="28"/>
        </w:rPr>
        <w:t xml:space="preserve">Emphasize </w:t>
      </w:r>
      <w:r>
        <w:t xml:space="preserve"> _____________________________________________! </w:t>
      </w:r>
      <w:r w:rsidRPr="00C622F7">
        <w:rPr>
          <w:b/>
        </w:rPr>
        <w:t>vv.</w:t>
      </w:r>
      <w:r>
        <w:rPr>
          <w:b/>
        </w:rPr>
        <w:t>6</w:t>
      </w:r>
      <w:r w:rsidRPr="00C622F7">
        <w:rPr>
          <w:b/>
        </w:rPr>
        <w:t>-</w:t>
      </w:r>
      <w:r>
        <w:rPr>
          <w:b/>
        </w:rPr>
        <w:t>8</w:t>
      </w:r>
    </w:p>
    <w:p w14:paraId="6182A229" w14:textId="77777777" w:rsidR="00C622F7" w:rsidRDefault="00C622F7"/>
    <w:p w14:paraId="6B93F5F4" w14:textId="77777777" w:rsidR="00C622F7" w:rsidRDefault="00C622F7"/>
    <w:p w14:paraId="264F8389" w14:textId="77777777" w:rsidR="00C622F7" w:rsidRDefault="00C622F7"/>
    <w:p w14:paraId="5375D5D7" w14:textId="77777777" w:rsidR="00C622F7" w:rsidRDefault="00C622F7"/>
    <w:p w14:paraId="6A998659" w14:textId="77777777" w:rsidR="00120189" w:rsidRDefault="00120189" w:rsidP="00120189">
      <w:r w:rsidRPr="00C622F7">
        <w:rPr>
          <w:i/>
        </w:rPr>
        <w:t>When warning the wicked</w:t>
      </w:r>
      <w:r>
        <w:t>…</w:t>
      </w:r>
    </w:p>
    <w:p w14:paraId="1EC3FE18" w14:textId="77777777" w:rsidR="00120189" w:rsidRDefault="00120189" w:rsidP="00120189"/>
    <w:p w14:paraId="5FF79890" w14:textId="77777777" w:rsidR="00120189" w:rsidRDefault="00120189" w:rsidP="00120189">
      <w:r w:rsidRPr="00C622F7">
        <w:rPr>
          <w:b/>
        </w:rPr>
        <w:t>Point #</w:t>
      </w:r>
      <w:r>
        <w:rPr>
          <w:b/>
        </w:rPr>
        <w:t>3</w:t>
      </w:r>
      <w:r w:rsidRPr="00C622F7">
        <w:rPr>
          <w:b/>
        </w:rPr>
        <w:t>:</w:t>
      </w:r>
      <w:r>
        <w:t xml:space="preserve"> </w:t>
      </w:r>
      <w:r>
        <w:rPr>
          <w:b/>
          <w:sz w:val="28"/>
          <w:szCs w:val="28"/>
        </w:rPr>
        <w:t xml:space="preserve">Tell </w:t>
      </w:r>
      <w:r>
        <w:t xml:space="preserve"> ____________________________________________________! </w:t>
      </w:r>
      <w:r w:rsidRPr="00C622F7">
        <w:rPr>
          <w:b/>
        </w:rPr>
        <w:t>vv.</w:t>
      </w:r>
      <w:r>
        <w:rPr>
          <w:b/>
        </w:rPr>
        <w:t>9</w:t>
      </w:r>
      <w:r w:rsidRPr="00C622F7">
        <w:rPr>
          <w:b/>
        </w:rPr>
        <w:t>-</w:t>
      </w:r>
      <w:r>
        <w:rPr>
          <w:b/>
        </w:rPr>
        <w:t>12</w:t>
      </w:r>
    </w:p>
    <w:p w14:paraId="38A4AED8" w14:textId="77777777" w:rsidR="00C622F7" w:rsidRDefault="00C622F7"/>
    <w:p w14:paraId="20D468D7" w14:textId="77777777" w:rsidR="00C622F7" w:rsidRDefault="00C622F7"/>
    <w:p w14:paraId="0FC6C7D1" w14:textId="77777777" w:rsidR="00C622F7" w:rsidRDefault="00C622F7"/>
    <w:p w14:paraId="605215BE" w14:textId="77777777" w:rsidR="008B2045" w:rsidRDefault="008B2045"/>
    <w:p w14:paraId="7FB2A973" w14:textId="77777777" w:rsidR="00BB651E" w:rsidRDefault="00BB651E"/>
    <w:p w14:paraId="32E1B02C" w14:textId="77777777" w:rsidR="00BB651E" w:rsidRDefault="008B2045" w:rsidP="00B853C5">
      <w:r w:rsidRPr="008B2045">
        <w:rPr>
          <w:b/>
        </w:rPr>
        <w:t>Corollary Verses</w:t>
      </w:r>
      <w:r>
        <w:t xml:space="preserve">: </w:t>
      </w:r>
      <w:r w:rsidR="00D773A2">
        <w:t xml:space="preserve">2 Peter 3:9; </w:t>
      </w:r>
      <w:r w:rsidR="0060153D">
        <w:t xml:space="preserve">2 Timothy 2:24-26; </w:t>
      </w:r>
      <w:r w:rsidR="00C43E25">
        <w:t xml:space="preserve">1 Timothy 1:15-16; </w:t>
      </w:r>
      <w:r w:rsidR="00446A41">
        <w:t xml:space="preserve">Romans 2:4; </w:t>
      </w:r>
      <w:r w:rsidR="0060153D">
        <w:t>1 Corinthians 1:18, 1:21-23; Romans 5:6-7</w:t>
      </w:r>
      <w:r w:rsidR="00BA7E35">
        <w:t xml:space="preserve">; </w:t>
      </w:r>
      <w:r w:rsidR="00BB651E">
        <w:t xml:space="preserve">Matthew 3:7-8; Ezekiel 3:17; Isaiah 13:11. </w:t>
      </w:r>
    </w:p>
    <w:p w14:paraId="2E98E613" w14:textId="173047AD" w:rsidR="00B853C5" w:rsidRPr="00633B0E" w:rsidRDefault="00B853C5" w:rsidP="00B853C5">
      <w:r w:rsidRPr="00116AB5">
        <w:rPr>
          <w:b/>
          <w:sz w:val="36"/>
          <w:szCs w:val="36"/>
        </w:rPr>
        <w:lastRenderedPageBreak/>
        <w:t>Application Questions</w:t>
      </w:r>
    </w:p>
    <w:p w14:paraId="3ABF2146" w14:textId="77777777" w:rsidR="00B853C5" w:rsidRDefault="00B853C5" w:rsidP="00B853C5">
      <w:r>
        <w:t>These questions are provided for your further study and application of today’s sermon. Thoughtfully writing out the answers to the questions listed below will assist you in gaining a better understanding of the point of this passage. Please be prepared to discuss your answers with your Home Fellowship Groups.</w:t>
      </w:r>
    </w:p>
    <w:p w14:paraId="7535DE2A" w14:textId="77777777" w:rsidR="00B853C5" w:rsidRDefault="00B853C5"/>
    <w:p w14:paraId="68422408" w14:textId="77777777" w:rsidR="00903DFA" w:rsidRDefault="00903DFA"/>
    <w:p w14:paraId="003CF2FD" w14:textId="0FEF5E7F" w:rsidR="00ED16CA" w:rsidRDefault="00ED16CA">
      <w:r>
        <w:t xml:space="preserve">1.) Read </w:t>
      </w:r>
      <w:r w:rsidRPr="00ED16CA">
        <w:rPr>
          <w:b/>
        </w:rPr>
        <w:t>Hosea 2:19</w:t>
      </w:r>
      <w:r>
        <w:t xml:space="preserve">; </w:t>
      </w:r>
      <w:r w:rsidRPr="00ED16CA">
        <w:rPr>
          <w:b/>
        </w:rPr>
        <w:t>Jeremiah 3:12</w:t>
      </w:r>
      <w:r>
        <w:t xml:space="preserve">; </w:t>
      </w:r>
      <w:r w:rsidRPr="00ED16CA">
        <w:rPr>
          <w:b/>
        </w:rPr>
        <w:t>Psalm 86:5</w:t>
      </w:r>
      <w:r>
        <w:t xml:space="preserve"> and </w:t>
      </w:r>
      <w:r w:rsidRPr="00ED16CA">
        <w:rPr>
          <w:b/>
        </w:rPr>
        <w:t>Titus 3:4-5</w:t>
      </w:r>
      <w:r>
        <w:t xml:space="preserve"> and then answer the following questions. Ho</w:t>
      </w:r>
      <w:r w:rsidR="00134AD7">
        <w:t>w is the parable of the patient</w:t>
      </w:r>
      <w:r>
        <w:t xml:space="preserve"> Landowner similar to the story in Hosea where </w:t>
      </w:r>
      <w:r w:rsidR="006A79D8">
        <w:t>t</w:t>
      </w:r>
      <w:r>
        <w:t>he</w:t>
      </w:r>
      <w:r w:rsidR="006A79D8">
        <w:t xml:space="preserve"> prophet</w:t>
      </w:r>
      <w:r>
        <w:t xml:space="preserve"> willingly takes back his wife despite her repeated </w:t>
      </w:r>
      <w:r w:rsidR="00764220">
        <w:t xml:space="preserve">marital unfaithfulness? How do these verses describe God’s attitude towards sinful people? </w:t>
      </w:r>
    </w:p>
    <w:p w14:paraId="39493BC5" w14:textId="77777777" w:rsidR="00764220" w:rsidRDefault="00764220"/>
    <w:p w14:paraId="28FCE4D6" w14:textId="77777777" w:rsidR="00764220" w:rsidRDefault="00764220"/>
    <w:p w14:paraId="6D85A82E" w14:textId="77777777" w:rsidR="00215EE3" w:rsidRDefault="00215EE3"/>
    <w:p w14:paraId="36B613B8" w14:textId="77777777" w:rsidR="00277BBB" w:rsidRDefault="00277BBB"/>
    <w:p w14:paraId="3B91CF9E" w14:textId="77777777" w:rsidR="00215EE3" w:rsidRDefault="00215EE3"/>
    <w:p w14:paraId="08E3A6F9" w14:textId="727CF8ED" w:rsidR="00764220" w:rsidRDefault="00764220">
      <w:r>
        <w:t xml:space="preserve">2.) </w:t>
      </w:r>
      <w:r w:rsidR="00131137">
        <w:t xml:space="preserve">Read </w:t>
      </w:r>
      <w:r w:rsidR="00131137" w:rsidRPr="00134AD7">
        <w:rPr>
          <w:b/>
        </w:rPr>
        <w:t>2</w:t>
      </w:r>
      <w:r w:rsidR="00FA6D2E" w:rsidRPr="00134AD7">
        <w:rPr>
          <w:b/>
        </w:rPr>
        <w:t xml:space="preserve"> </w:t>
      </w:r>
      <w:r w:rsidR="00131137" w:rsidRPr="00134AD7">
        <w:rPr>
          <w:b/>
        </w:rPr>
        <w:t>Timothy 2:24-26</w:t>
      </w:r>
      <w:r w:rsidR="00131137">
        <w:t xml:space="preserve">; </w:t>
      </w:r>
      <w:r w:rsidR="00FA6D2E" w:rsidRPr="00134AD7">
        <w:rPr>
          <w:b/>
        </w:rPr>
        <w:t>Colossians 4:5-6</w:t>
      </w:r>
      <w:r w:rsidR="00FA6D2E">
        <w:t xml:space="preserve">; and </w:t>
      </w:r>
      <w:r w:rsidR="00134AD7" w:rsidRPr="00134AD7">
        <w:rPr>
          <w:b/>
        </w:rPr>
        <w:t>2 Peter 3:1-9</w:t>
      </w:r>
      <w:r w:rsidR="00134AD7">
        <w:t xml:space="preserve"> then answer the following questions. There is no doubt that God is incredibly and outrageously patient with His creatures</w:t>
      </w:r>
      <w:r w:rsidR="006A79D8">
        <w:t>,</w:t>
      </w:r>
      <w:r w:rsidR="00134AD7">
        <w:t xml:space="preserve"> both believers and non-believers. </w:t>
      </w:r>
      <w:r w:rsidR="00D53E5A">
        <w:t>Why is it important to demonstrate the same patience that God displays</w:t>
      </w:r>
      <w:r w:rsidR="006A79D8">
        <w:t xml:space="preserve"> towards us</w:t>
      </w:r>
      <w:r w:rsidR="00D53E5A">
        <w:t xml:space="preserve"> in our own lives? In 2 Peter 3:1-9, how is God’s patience demonstrated towards </w:t>
      </w:r>
      <w:r w:rsidR="005959C0">
        <w:t>the church</w:t>
      </w:r>
      <w:bookmarkStart w:id="0" w:name="_GoBack"/>
      <w:bookmarkEnd w:id="0"/>
      <w:r w:rsidR="00D53E5A">
        <w:t xml:space="preserve">? </w:t>
      </w:r>
    </w:p>
    <w:p w14:paraId="4C6D2DA2" w14:textId="77777777" w:rsidR="00903DFA" w:rsidRDefault="00903DFA"/>
    <w:p w14:paraId="137C7AD1" w14:textId="77777777" w:rsidR="00903DFA" w:rsidRDefault="00903DFA"/>
    <w:p w14:paraId="64EF691D" w14:textId="77777777" w:rsidR="002C2B3D" w:rsidRDefault="002C2B3D"/>
    <w:p w14:paraId="034CDC8F" w14:textId="77777777" w:rsidR="00277BBB" w:rsidRDefault="00277BBB"/>
    <w:p w14:paraId="4FA06862" w14:textId="77777777" w:rsidR="002C2B3D" w:rsidRDefault="002C2B3D"/>
    <w:p w14:paraId="29806B09" w14:textId="4BD55AC8" w:rsidR="00903DFA" w:rsidRDefault="002C2B3D">
      <w:r>
        <w:t xml:space="preserve">3.) </w:t>
      </w:r>
      <w:r w:rsidR="00D0144A">
        <w:t xml:space="preserve">Read </w:t>
      </w:r>
      <w:r w:rsidR="00D0144A" w:rsidRPr="00BF7BF3">
        <w:rPr>
          <w:b/>
        </w:rPr>
        <w:t>1 Corinthians 1:18</w:t>
      </w:r>
      <w:r w:rsidR="00D0144A">
        <w:t xml:space="preserve">, </w:t>
      </w:r>
      <w:r w:rsidR="00D0144A" w:rsidRPr="00BF7BF3">
        <w:rPr>
          <w:b/>
        </w:rPr>
        <w:t>21-23</w:t>
      </w:r>
      <w:r w:rsidR="00D0144A">
        <w:t xml:space="preserve">; </w:t>
      </w:r>
      <w:r w:rsidR="00D0144A" w:rsidRPr="00BF7BF3">
        <w:rPr>
          <w:b/>
        </w:rPr>
        <w:t>Romans 5:6-7</w:t>
      </w:r>
      <w:r w:rsidR="00D0144A">
        <w:t xml:space="preserve">; </w:t>
      </w:r>
      <w:r w:rsidR="004F7BE3">
        <w:t xml:space="preserve">and </w:t>
      </w:r>
      <w:r w:rsidR="004F7BE3" w:rsidRPr="004F7BE3">
        <w:rPr>
          <w:b/>
        </w:rPr>
        <w:t>Ephesians 2:</w:t>
      </w:r>
      <w:r w:rsidR="004F7BE3">
        <w:rPr>
          <w:b/>
        </w:rPr>
        <w:t>1</w:t>
      </w:r>
      <w:r w:rsidR="004F7BE3" w:rsidRPr="004F7BE3">
        <w:rPr>
          <w:b/>
        </w:rPr>
        <w:t>-</w:t>
      </w:r>
      <w:r w:rsidR="004F7BE3">
        <w:rPr>
          <w:b/>
        </w:rPr>
        <w:t>10</w:t>
      </w:r>
      <w:r w:rsidR="004F7BE3">
        <w:t xml:space="preserve"> then answer the following questions. Why is God’s grace considered foolish and a stumbling </w:t>
      </w:r>
      <w:r w:rsidR="005F72DD">
        <w:t>block amongst</w:t>
      </w:r>
      <w:r w:rsidR="004F7BE3">
        <w:t xml:space="preserve"> nonbelievers? Why is God’</w:t>
      </w:r>
      <w:r w:rsidR="005F72DD">
        <w:t xml:space="preserve">s grace so hard to believe? In the Ephesians passage, what does Paul compare and contrast to demonstrate the </w:t>
      </w:r>
      <w:r w:rsidR="006A79D8">
        <w:t>“</w:t>
      </w:r>
      <w:r w:rsidR="005F72DD">
        <w:t>immeasurable riches of God’s grace?</w:t>
      </w:r>
      <w:r w:rsidR="006A79D8">
        <w:t>”</w:t>
      </w:r>
      <w:r w:rsidR="005F72DD">
        <w:t xml:space="preserve"> </w:t>
      </w:r>
    </w:p>
    <w:p w14:paraId="512767B1" w14:textId="77777777" w:rsidR="005F72DD" w:rsidRDefault="005F72DD"/>
    <w:p w14:paraId="6FC1D28E" w14:textId="77777777" w:rsidR="005F72DD" w:rsidRDefault="005F72DD"/>
    <w:p w14:paraId="79B788F2" w14:textId="77777777" w:rsidR="005F72DD" w:rsidRDefault="005F72DD"/>
    <w:p w14:paraId="110D9365" w14:textId="77777777" w:rsidR="005F72DD" w:rsidRDefault="005F72DD"/>
    <w:p w14:paraId="50DC3752" w14:textId="77777777" w:rsidR="005F72DD" w:rsidRDefault="005F72DD"/>
    <w:p w14:paraId="2B433662" w14:textId="08F191B3" w:rsidR="005F72DD" w:rsidRDefault="005F72DD">
      <w:r>
        <w:t xml:space="preserve">4.) </w:t>
      </w:r>
      <w:r w:rsidR="00BB651E">
        <w:t xml:space="preserve">Read </w:t>
      </w:r>
      <w:r w:rsidR="00BB651E" w:rsidRPr="00BB651E">
        <w:rPr>
          <w:b/>
        </w:rPr>
        <w:t>Matthew 3:7-8</w:t>
      </w:r>
      <w:r w:rsidR="00BB651E">
        <w:t xml:space="preserve">; </w:t>
      </w:r>
      <w:r w:rsidR="00BB651E" w:rsidRPr="00BB651E">
        <w:rPr>
          <w:b/>
        </w:rPr>
        <w:t>Ezekiel 3:17</w:t>
      </w:r>
      <w:r w:rsidR="00BB651E">
        <w:t xml:space="preserve">; </w:t>
      </w:r>
      <w:r w:rsidR="00BB651E" w:rsidRPr="00BB651E">
        <w:rPr>
          <w:b/>
        </w:rPr>
        <w:t>Isaiah 13:11</w:t>
      </w:r>
      <w:r w:rsidR="00BB651E">
        <w:t xml:space="preserve">; and </w:t>
      </w:r>
      <w:r w:rsidR="00BB651E" w:rsidRPr="00BB651E">
        <w:rPr>
          <w:b/>
        </w:rPr>
        <w:t>Revelation 21:6-8</w:t>
      </w:r>
      <w:r w:rsidR="00BB651E">
        <w:t xml:space="preserve"> then answer the following questions. </w:t>
      </w:r>
      <w:r w:rsidR="00B7657D">
        <w:t xml:space="preserve">How is God’s judgment a warning to all people? How is God’s judgment also an act of grace? Why is it absolutely necessary to share the wrath of God with other people? </w:t>
      </w:r>
      <w:r w:rsidR="00277BBB">
        <w:t xml:space="preserve">Whose responsibility is it to warn others about God’s coming wrath? </w:t>
      </w:r>
    </w:p>
    <w:sectPr w:rsidR="005F72DD" w:rsidSect="00654270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10DD2" w14:textId="77777777" w:rsidR="00BB651E" w:rsidRDefault="00BB651E" w:rsidP="00C622F7">
      <w:r>
        <w:separator/>
      </w:r>
    </w:p>
  </w:endnote>
  <w:endnote w:type="continuationSeparator" w:id="0">
    <w:p w14:paraId="548133BB" w14:textId="77777777" w:rsidR="00BB651E" w:rsidRDefault="00BB651E" w:rsidP="00C6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Cambria">
    <w:altName w:val="Times New Roman"/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F4B81" w14:textId="77777777" w:rsidR="00BB651E" w:rsidRDefault="00BB651E" w:rsidP="00C622F7">
      <w:r>
        <w:separator/>
      </w:r>
    </w:p>
  </w:footnote>
  <w:footnote w:type="continuationSeparator" w:id="0">
    <w:p w14:paraId="2D4ECA8C" w14:textId="77777777" w:rsidR="00BB651E" w:rsidRDefault="00BB651E" w:rsidP="00C622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48FCA8" w14:textId="77777777" w:rsidR="00BB651E" w:rsidRDefault="00BB651E" w:rsidP="00C622F7">
    <w:pPr>
      <w:pStyle w:val="Header"/>
      <w:tabs>
        <w:tab w:val="clear" w:pos="8640"/>
        <w:tab w:val="right" w:pos="9000"/>
      </w:tabs>
      <w:ind w:right="-360"/>
      <w:jc w:val="right"/>
    </w:pPr>
    <w:r>
      <w:rPr>
        <w:noProof/>
        <w:lang w:eastAsia="en-US"/>
      </w:rPr>
      <w:drawing>
        <wp:inline distT="0" distB="0" distL="0" distR="0" wp14:anchorId="45E3AD2F" wp14:editId="4A77B18D">
          <wp:extent cx="2463165" cy="462129"/>
          <wp:effectExtent l="0" t="0" r="63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165" cy="462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2F7"/>
    <w:rsid w:val="00120189"/>
    <w:rsid w:val="00131137"/>
    <w:rsid w:val="00134AD7"/>
    <w:rsid w:val="00215EE3"/>
    <w:rsid w:val="00277BBB"/>
    <w:rsid w:val="002C2B3D"/>
    <w:rsid w:val="00446A41"/>
    <w:rsid w:val="004F7BE3"/>
    <w:rsid w:val="005959C0"/>
    <w:rsid w:val="005F72DD"/>
    <w:rsid w:val="0060153D"/>
    <w:rsid w:val="00654270"/>
    <w:rsid w:val="006A79D8"/>
    <w:rsid w:val="00740DC9"/>
    <w:rsid w:val="00764220"/>
    <w:rsid w:val="008B2045"/>
    <w:rsid w:val="00903DFA"/>
    <w:rsid w:val="00B7657D"/>
    <w:rsid w:val="00B853C5"/>
    <w:rsid w:val="00BA7E35"/>
    <w:rsid w:val="00BB651E"/>
    <w:rsid w:val="00BF7BF3"/>
    <w:rsid w:val="00C43E25"/>
    <w:rsid w:val="00C622F7"/>
    <w:rsid w:val="00D0144A"/>
    <w:rsid w:val="00D53E5A"/>
    <w:rsid w:val="00D773A2"/>
    <w:rsid w:val="00ED16CA"/>
    <w:rsid w:val="00FA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E9507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pacing w:val="-2"/>
        <w:sz w:val="24"/>
        <w:szCs w:val="24"/>
        <w:lang w:val="en-US" w:eastAsia="ja-JP" w:bidi="ar-SA"/>
        <w14:ligatures w14:val="standard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2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2F7"/>
  </w:style>
  <w:style w:type="paragraph" w:styleId="Footer">
    <w:name w:val="footer"/>
    <w:basedOn w:val="Normal"/>
    <w:link w:val="FooterChar"/>
    <w:uiPriority w:val="99"/>
    <w:unhideWhenUsed/>
    <w:rsid w:val="00C622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2F7"/>
  </w:style>
  <w:style w:type="paragraph" w:styleId="BalloonText">
    <w:name w:val="Balloon Text"/>
    <w:basedOn w:val="Normal"/>
    <w:link w:val="BalloonTextChar"/>
    <w:uiPriority w:val="99"/>
    <w:semiHidden/>
    <w:unhideWhenUsed/>
    <w:rsid w:val="00C622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2F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64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pacing w:val="-2"/>
        <w:sz w:val="24"/>
        <w:szCs w:val="24"/>
        <w:lang w:val="en-US" w:eastAsia="ja-JP" w:bidi="ar-SA"/>
        <w14:ligatures w14:val="standard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2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2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2F7"/>
  </w:style>
  <w:style w:type="paragraph" w:styleId="Footer">
    <w:name w:val="footer"/>
    <w:basedOn w:val="Normal"/>
    <w:link w:val="FooterChar"/>
    <w:uiPriority w:val="99"/>
    <w:unhideWhenUsed/>
    <w:rsid w:val="00C622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2F7"/>
  </w:style>
  <w:style w:type="paragraph" w:styleId="BalloonText">
    <w:name w:val="Balloon Text"/>
    <w:basedOn w:val="Normal"/>
    <w:link w:val="BalloonTextChar"/>
    <w:uiPriority w:val="99"/>
    <w:semiHidden/>
    <w:unhideWhenUsed/>
    <w:rsid w:val="00C622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2F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64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350</Words>
  <Characters>1997</Characters>
  <Application>Microsoft Macintosh Word</Application>
  <DocSecurity>0</DocSecurity>
  <Lines>16</Lines>
  <Paragraphs>4</Paragraphs>
  <ScaleCrop>false</ScaleCrop>
  <Company>Creekside BIble Chapel.org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Greenhalgh</dc:creator>
  <cp:keywords/>
  <dc:description/>
  <cp:lastModifiedBy>Derek Greenhalgh</cp:lastModifiedBy>
  <cp:revision>22</cp:revision>
  <dcterms:created xsi:type="dcterms:W3CDTF">2020-10-09T22:17:00Z</dcterms:created>
  <dcterms:modified xsi:type="dcterms:W3CDTF">2020-10-10T21:45:00Z</dcterms:modified>
</cp:coreProperties>
</file>