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374C4" w14:textId="77777777" w:rsidR="00A96791" w:rsidRPr="00E366C9" w:rsidRDefault="00A96791" w:rsidP="00A96791">
      <w:r>
        <w:rPr>
          <w:noProof/>
        </w:rPr>
        <mc:AlternateContent>
          <mc:Choice Requires="wps">
            <w:drawing>
              <wp:anchor distT="0" distB="0" distL="114300" distR="114300" simplePos="0" relativeHeight="251659264" behindDoc="0" locked="0" layoutInCell="1" allowOverlap="1" wp14:anchorId="762DB0D7" wp14:editId="51E63079">
                <wp:simplePos x="0" y="0"/>
                <wp:positionH relativeFrom="column">
                  <wp:posOffset>-452120</wp:posOffset>
                </wp:positionH>
                <wp:positionV relativeFrom="paragraph">
                  <wp:posOffset>-447040</wp:posOffset>
                </wp:positionV>
                <wp:extent cx="2275840" cy="8432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75840" cy="843280"/>
                        </a:xfrm>
                        <a:prstGeom prst="rect">
                          <a:avLst/>
                        </a:prstGeom>
                        <a:solidFill>
                          <a:schemeClr val="lt1"/>
                        </a:solidFill>
                        <a:ln w="6350">
                          <a:noFill/>
                        </a:ln>
                      </wps:spPr>
                      <wps:txbx>
                        <w:txbxContent>
                          <w:p w14:paraId="1E91091E" w14:textId="77777777" w:rsidR="00A96791" w:rsidRDefault="00A96791" w:rsidP="00A96791">
                            <w:r w:rsidRPr="00B215BF">
                              <w:rPr>
                                <w:b/>
                              </w:rPr>
                              <w:t>Date</w:t>
                            </w:r>
                            <w:r>
                              <w:t>: October 25th, 2020</w:t>
                            </w:r>
                          </w:p>
                          <w:p w14:paraId="3D177FD7" w14:textId="77777777" w:rsidR="00A96791" w:rsidRDefault="00A96791" w:rsidP="00A96791">
                            <w:r w:rsidRPr="00B215BF">
                              <w:rPr>
                                <w:b/>
                              </w:rPr>
                              <w:t>Text</w:t>
                            </w:r>
                            <w:r>
                              <w:t>: 1 Peter 2:1-3</w:t>
                            </w:r>
                          </w:p>
                          <w:p w14:paraId="499040EF" w14:textId="77777777" w:rsidR="00A96791" w:rsidRDefault="00A96791" w:rsidP="00A96791">
                            <w:r w:rsidRPr="00B215BF">
                              <w:rPr>
                                <w:b/>
                              </w:rPr>
                              <w:t>Topic</w:t>
                            </w:r>
                            <w:r>
                              <w:t>: Spiritual growth</w:t>
                            </w:r>
                          </w:p>
                          <w:p w14:paraId="3E17E4E5" w14:textId="77777777" w:rsidR="00A96791" w:rsidRDefault="00A96791" w:rsidP="00A96791">
                            <w:r>
                              <w:t>Pastor Derek Greenhalgh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2DB0D7" id="_x0000_t202" coordsize="21600,21600" o:spt="202" path="m,l,21600r21600,l21600,xe">
                <v:stroke joinstyle="miter"/>
                <v:path gradientshapeok="t" o:connecttype="rect"/>
              </v:shapetype>
              <v:shape id="Text Box 10" o:spid="_x0000_s1026" type="#_x0000_t202" style="position:absolute;margin-left:-35.6pt;margin-top:-35.2pt;width:179.2pt;height:6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02EQQIAAHsEAAAOAAAAZHJzL2Uyb0RvYy54bWysVE1v2zAMvQ/YfxB0X52kSZsZcYosRYcB&#13;&#10;RVsgHXpWZDk2IIuapMTufv2e5KTtup2GXWSKpB4/HunFVd9qdlDON2QKPj4bcaaMpLIxu4J/f7z5&#13;&#10;NOfMB2FKocmogj8rz6+WHz8sOpurCdWkS+UYQIzPO1vwOgSbZ5mXtWqFPyOrDIwVuVYEXN0uK53o&#13;&#10;gN7qbDIaXWQdudI6ksp7aK8HI18m/KpSMtxXlVeB6YIjt5BOl85tPLPlQuQ7J2zdyGMa4h+yaEVj&#13;&#10;EPQF6loEwfau+QOqbaQjT1U4k9RmVFWNVKkGVDMevatmUwurUi1ojrcvbfL/D1beHR4ca0pwh/YY&#13;&#10;0YKjR9UH9oV6BhX601mfw21j4Rh66OF70nsoY9l95dr4RUEMdkA9v3Q3okkoJ5PL2XwKk4RtPj2f&#13;&#10;zBN89vraOh++KmpZFAruwF5qqjjc+oBM4HpyicE86aa8abROlzgxaq0dOwhwrUPKES9+89KGdQW/&#13;&#10;OJ+NErCh+HxA1gYBYq1DTVEK/bY/NmBL5TPqdzRMkLfypkGSt8KHB+EwMqgLaxDucVSaEISOEmc1&#13;&#10;uZ9/00d/MAkrZx1GsOD+x144xZn+ZsDx5/E0tiuky3R2OcHFvbVs31rMvl0TKh9j4axMYvQP+iRW&#13;&#10;jtonbMsqRoVJGInYBQ8ncR2GxcC2SbVaJSdMqRXh1mysjNCx05GCx/5JOHvkKYDhOzoNq8jf0TX4&#13;&#10;xpeGVvtAVZO4jA0eunrsOyY8UXzcxrhCb+/J6/WfsfwFAAD//wMAUEsDBBQABgAIAAAAIQDeR8bB&#13;&#10;4wAAAA8BAAAPAAAAZHJzL2Rvd25yZXYueG1sTE/JTsMwEL0j8Q/WIHFBrdO0NFUap0KsEjcaFnFz&#13;&#10;4yGJiMdR7Cbh75me4DKa5c1bst1kWzFg7xtHChbzCARS6UxDlYLX4mG2AeGDJqNbR6jgBz3s8vOz&#13;&#10;TKfGjfSCwz5UgknIp1pBHUKXSunLGq32c9ch8e3L9VYHHvtKml6PTG5bGUfRWlrdECvUusPbGsvv&#13;&#10;/dEq+LyqPp799Pg2Lq+X3f3TUCTvplDq8mK623K52YIIOIW/DzhlYP+Qs7GDO5LxolUwSxYxQ09N&#13;&#10;tALBiHiT8OagYB2vQOaZ/J8j/wUAAP//AwBQSwECLQAUAAYACAAAACEAtoM4kv4AAADhAQAAEwAA&#13;&#10;AAAAAAAAAAAAAAAAAAAAW0NvbnRlbnRfVHlwZXNdLnhtbFBLAQItABQABgAIAAAAIQA4/SH/1gAA&#13;&#10;AJQBAAALAAAAAAAAAAAAAAAAAC8BAABfcmVscy8ucmVsc1BLAQItABQABgAIAAAAIQAgo02EQQIA&#13;&#10;AHsEAAAOAAAAAAAAAAAAAAAAAC4CAABkcnMvZTJvRG9jLnhtbFBLAQItABQABgAIAAAAIQDeR8bB&#13;&#10;4wAAAA8BAAAPAAAAAAAAAAAAAAAAAJsEAABkcnMvZG93bnJldi54bWxQSwUGAAAAAAQABADzAAAA&#13;&#10;qwUAAAAA&#13;&#10;" fillcolor="white [3201]" stroked="f" strokeweight=".5pt">
                <v:textbox>
                  <w:txbxContent>
                    <w:p w14:paraId="1E91091E" w14:textId="77777777" w:rsidR="00A96791" w:rsidRDefault="00A96791" w:rsidP="00A96791">
                      <w:r w:rsidRPr="00B215BF">
                        <w:rPr>
                          <w:b/>
                        </w:rPr>
                        <w:t>Date</w:t>
                      </w:r>
                      <w:r>
                        <w:t>: October 25th, 2020</w:t>
                      </w:r>
                    </w:p>
                    <w:p w14:paraId="3D177FD7" w14:textId="77777777" w:rsidR="00A96791" w:rsidRDefault="00A96791" w:rsidP="00A96791">
                      <w:r w:rsidRPr="00B215BF">
                        <w:rPr>
                          <w:b/>
                        </w:rPr>
                        <w:t>Text</w:t>
                      </w:r>
                      <w:r>
                        <w:t>: 1 Peter 2:1-3</w:t>
                      </w:r>
                    </w:p>
                    <w:p w14:paraId="499040EF" w14:textId="77777777" w:rsidR="00A96791" w:rsidRDefault="00A96791" w:rsidP="00A96791">
                      <w:r w:rsidRPr="00B215BF">
                        <w:rPr>
                          <w:b/>
                        </w:rPr>
                        <w:t>Topic</w:t>
                      </w:r>
                      <w:r>
                        <w:t>: Spiritual growth</w:t>
                      </w:r>
                    </w:p>
                    <w:p w14:paraId="3E17E4E5" w14:textId="77777777" w:rsidR="00A96791" w:rsidRDefault="00A96791" w:rsidP="00A96791">
                      <w:r>
                        <w:t>Pastor Derek Greenhalgh</w:t>
                      </w:r>
                    </w:p>
                  </w:txbxContent>
                </v:textbox>
              </v:shape>
            </w:pict>
          </mc:Fallback>
        </mc:AlternateContent>
      </w:r>
    </w:p>
    <w:p w14:paraId="2023814F" w14:textId="77777777" w:rsidR="00A96791" w:rsidRDefault="00A96791" w:rsidP="00A96791">
      <w:pPr>
        <w:jc w:val="center"/>
        <w:rPr>
          <w:b/>
        </w:rPr>
      </w:pPr>
    </w:p>
    <w:p w14:paraId="0D248227" w14:textId="77777777" w:rsidR="00A96791" w:rsidRPr="00415409" w:rsidRDefault="00A96791" w:rsidP="00A96791">
      <w:pPr>
        <w:jc w:val="center"/>
        <w:rPr>
          <w:b/>
          <w:sz w:val="28"/>
          <w:szCs w:val="28"/>
        </w:rPr>
      </w:pPr>
      <w:r w:rsidRPr="00415409">
        <w:rPr>
          <w:b/>
          <w:sz w:val="28"/>
          <w:szCs w:val="28"/>
        </w:rPr>
        <w:t>Get Growing!</w:t>
      </w:r>
    </w:p>
    <w:p w14:paraId="4CA1CC76" w14:textId="72E9087A" w:rsidR="00A96791" w:rsidRDefault="00A96791" w:rsidP="00A96791">
      <w:pPr>
        <w:jc w:val="center"/>
      </w:pPr>
      <w:r>
        <w:t>“Pursuing spiritual health while avoiding spiritual stagnation”</w:t>
      </w:r>
    </w:p>
    <w:p w14:paraId="65E7ADEC" w14:textId="70F729A0" w:rsidR="00A96791" w:rsidRDefault="00A96791">
      <w:r>
        <w:rPr>
          <w:noProof/>
        </w:rPr>
        <mc:AlternateContent>
          <mc:Choice Requires="wps">
            <w:drawing>
              <wp:anchor distT="0" distB="0" distL="114300" distR="114300" simplePos="0" relativeHeight="251660288" behindDoc="0" locked="0" layoutInCell="1" allowOverlap="1" wp14:anchorId="263D2D90" wp14:editId="4AAD3186">
                <wp:simplePos x="0" y="0"/>
                <wp:positionH relativeFrom="column">
                  <wp:posOffset>-355600</wp:posOffset>
                </wp:positionH>
                <wp:positionV relativeFrom="paragraph">
                  <wp:posOffset>113030</wp:posOffset>
                </wp:positionV>
                <wp:extent cx="6634480" cy="772160"/>
                <wp:effectExtent l="0" t="0" r="7620" b="15240"/>
                <wp:wrapNone/>
                <wp:docPr id="1" name="Text Box 1"/>
                <wp:cNvGraphicFramePr/>
                <a:graphic xmlns:a="http://schemas.openxmlformats.org/drawingml/2006/main">
                  <a:graphicData uri="http://schemas.microsoft.com/office/word/2010/wordprocessingShape">
                    <wps:wsp>
                      <wps:cNvSpPr txBox="1"/>
                      <wps:spPr>
                        <a:xfrm>
                          <a:off x="0" y="0"/>
                          <a:ext cx="6634480" cy="772160"/>
                        </a:xfrm>
                        <a:prstGeom prst="rect">
                          <a:avLst/>
                        </a:prstGeom>
                        <a:solidFill>
                          <a:schemeClr val="lt1"/>
                        </a:solidFill>
                        <a:ln w="12700">
                          <a:solidFill>
                            <a:schemeClr val="tx1"/>
                          </a:solidFill>
                        </a:ln>
                      </wps:spPr>
                      <wps:txbx>
                        <w:txbxContent>
                          <w:p w14:paraId="38876B0E" w14:textId="73FD20B1" w:rsidR="00A96791" w:rsidRPr="00A96791" w:rsidRDefault="00A96791">
                            <w:pPr>
                              <w:rPr>
                                <w:color w:val="000000" w:themeColor="text1"/>
                              </w:rPr>
                            </w:pPr>
                            <w:r w:rsidRPr="00A96791">
                              <w:rPr>
                                <w:b/>
                                <w:color w:val="000000" w:themeColor="text1"/>
                              </w:rPr>
                              <w:t>Text</w:t>
                            </w:r>
                            <w:r w:rsidRPr="00A96791">
                              <w:rPr>
                                <w:color w:val="000000" w:themeColor="text1"/>
                              </w:rPr>
                              <w:t xml:space="preserve">: </w:t>
                            </w:r>
                            <w:r w:rsidRPr="00A96791">
                              <w:rPr>
                                <w:b/>
                                <w:color w:val="000000" w:themeColor="text1"/>
                              </w:rPr>
                              <w:t>1 Peter 2:1-3</w:t>
                            </w:r>
                            <w:r w:rsidRPr="00A96791">
                              <w:rPr>
                                <w:color w:val="000000" w:themeColor="text1"/>
                              </w:rPr>
                              <w:t>, “</w:t>
                            </w:r>
                            <w:r w:rsidRPr="00A96791">
                              <w:rPr>
                                <w:color w:val="000000" w:themeColor="text1"/>
                                <w:lang w:eastAsia="ja-JP"/>
                              </w:rPr>
                              <w:t xml:space="preserve">So put away all malice and all deceit and hypocrisy and envy and all slander. </w:t>
                            </w:r>
                            <w:r w:rsidRPr="00A96791">
                              <w:rPr>
                                <w:rFonts w:ascii="Arial" w:hAnsi="Arial"/>
                                <w:b/>
                                <w:color w:val="000000" w:themeColor="text1"/>
                                <w:vertAlign w:val="superscript"/>
                                <w:lang w:eastAsia="ja-JP"/>
                              </w:rPr>
                              <w:t>2 </w:t>
                            </w:r>
                            <w:r w:rsidRPr="00A96791">
                              <w:rPr>
                                <w:color w:val="000000" w:themeColor="text1"/>
                                <w:lang w:eastAsia="ja-JP"/>
                              </w:rPr>
                              <w:t xml:space="preserve">Like newborn infants, (FOS – simile) long for the pure spiritual milk, that by it you may grow up into salvation— </w:t>
                            </w:r>
                            <w:r w:rsidRPr="00A96791">
                              <w:rPr>
                                <w:rFonts w:ascii="Arial" w:hAnsi="Arial"/>
                                <w:b/>
                                <w:color w:val="000000" w:themeColor="text1"/>
                                <w:vertAlign w:val="superscript"/>
                                <w:lang w:eastAsia="ja-JP"/>
                              </w:rPr>
                              <w:t>3 </w:t>
                            </w:r>
                            <w:r w:rsidRPr="00A96791">
                              <w:rPr>
                                <w:color w:val="000000" w:themeColor="text1"/>
                                <w:lang w:eastAsia="ja-JP"/>
                              </w:rPr>
                              <w:t>if indeed you have tasted that the Lord is good.”</w:t>
                            </w:r>
                            <w:r w:rsidRPr="00A96791">
                              <w:rPr>
                                <w:color w:val="000000" w:themeColor="text1"/>
                                <w:lang w:eastAsia="ja-JP"/>
                              </w:rPr>
                              <w:t xml:space="preserve"> </w:t>
                            </w:r>
                            <w:r w:rsidRPr="00A96791">
                              <w:rPr>
                                <w:b/>
                                <w:bCs/>
                                <w:color w:val="000000" w:themeColor="text1"/>
                                <w:lang w:eastAsia="ja-JP"/>
                              </w:rPr>
                              <w:t>English Standard 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D2D90" id="Text Box 1" o:spid="_x0000_s1027" type="#_x0000_t202" style="position:absolute;margin-left:-28pt;margin-top:8.9pt;width:522.4pt;height:6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nLWSgIAAKkEAAAOAAAAZHJzL2Uyb0RvYy54bWysVMFu2zAMvQ/YPwi6r06yLOmMOkXWIsOA&#13;&#10;oi2QDj0rslwbkEVNUmJ3X78nxUnTrqdhF4Ui6Sfy8TEXl32r2U4535Ap+PhsxJkyksrGPBX858Pq&#13;&#10;0zlnPghTCk1GFfxZeX65+PjhorO5mlBNulSOAcT4vLMFr0OweZZ5WatW+DOyyiBYkWtFwNU9ZaUT&#13;&#10;HdBbnU1Go1nWkSutI6m8h/d6H+SLhF9VSoa7qvIqMF1w1BbS6dK5iWe2uBD5kxO2buRQhviHKlrR&#13;&#10;GDx6hLoWQbCta/6CahvpyFMVziS1GVVVI1XqAd2MR2+6WdfCqtQLyPH2SJP/f7DydnfvWFNidpwZ&#13;&#10;0WJED6oP7Bv1bBzZ6azPkbS2SAs93DFz8Hs4Y9N95dr4i3YY4uD5+chtBJNwzmafp9NzhCRi8/lk&#13;&#10;PEvkZy9fW+fDd0Uti0bBHWaXKBW7Gx/wIlIPKfExT7opV43W6RL1oq60YzuBSeuQasQXr7K0YR3K&#13;&#10;n8xHo4T8Kpgk9wIR+ncgAKgNKomk7JuPVug3/UDhQMyGymfw5WivN2/lqkFTN8KHe+EgMPCApQl3&#13;&#10;OCpNKIoGi7Oa3O/3/DEfc0eUsw6CLbj/tRVOcaZ/GCji63g6jQpPl+mX+QQXdxrZnEbMtr0iMIWp&#13;&#10;o7pkxvygD2blqH3Ebi3jqwgJI/F2wcPBvAr7NcJuSrVcpiRo2opwY9ZWRug4mTiyh/5RODvMNUAR&#13;&#10;t3SQtsjfjHefG780tNwGqpo0+8jzntWBfuxDksSwu3HhTu8p6+UfZvEHAAD//wMAUEsDBBQABgAI&#13;&#10;AAAAIQDA6G6I5AAAAA8BAAAPAAAAZHJzL2Rvd25yZXYueG1sTI9NT8MwDIbvSPyHyEjcthQYo+2a&#13;&#10;TnwIIcRhYgztmjWmrUicKsm27t9jTnCxbL/2az/VcnRWHDDE3pOCq2kGAqnxpqdWwebjeZKDiEmT&#13;&#10;0dYTKjhhhGV9flbp0vgjveNhnVrBJhRLraBLaSiljE2HTsepH5BY+/LB6cRlaKUJ+sjmzsrrLJtL&#13;&#10;p3viC50e8LHD5nu9dwrsa1NsY1jNti+b06poPx/sWxqVurwYnxYc7hcgEo7pbwN+Gfh/qPmxnd+T&#13;&#10;icIqmNzOGSixcMccPFDkOSc7btwUM5B1Jf9z1D8AAAD//wMAUEsBAi0AFAAGAAgAAAAhALaDOJL+&#13;&#10;AAAA4QEAABMAAAAAAAAAAAAAAAAAAAAAAFtDb250ZW50X1R5cGVzXS54bWxQSwECLQAUAAYACAAA&#13;&#10;ACEAOP0h/9YAAACUAQAACwAAAAAAAAAAAAAAAAAvAQAAX3JlbHMvLnJlbHNQSwECLQAUAAYACAAA&#13;&#10;ACEAMI5y1koCAACpBAAADgAAAAAAAAAAAAAAAAAuAgAAZHJzL2Uyb0RvYy54bWxQSwECLQAUAAYA&#13;&#10;CAAAACEAwOhuiOQAAAAPAQAADwAAAAAAAAAAAAAAAACkBAAAZHJzL2Rvd25yZXYueG1sUEsFBgAA&#13;&#10;AAAEAAQA8wAAALUFAAAAAA==&#13;&#10;" fillcolor="white [3201]" strokecolor="black [3213]" strokeweight="1pt">
                <v:textbox>
                  <w:txbxContent>
                    <w:p w14:paraId="38876B0E" w14:textId="73FD20B1" w:rsidR="00A96791" w:rsidRPr="00A96791" w:rsidRDefault="00A96791">
                      <w:pPr>
                        <w:rPr>
                          <w:color w:val="000000" w:themeColor="text1"/>
                        </w:rPr>
                      </w:pPr>
                      <w:r w:rsidRPr="00A96791">
                        <w:rPr>
                          <w:b/>
                          <w:color w:val="000000" w:themeColor="text1"/>
                        </w:rPr>
                        <w:t>Text</w:t>
                      </w:r>
                      <w:r w:rsidRPr="00A96791">
                        <w:rPr>
                          <w:color w:val="000000" w:themeColor="text1"/>
                        </w:rPr>
                        <w:t xml:space="preserve">: </w:t>
                      </w:r>
                      <w:r w:rsidRPr="00A96791">
                        <w:rPr>
                          <w:b/>
                          <w:color w:val="000000" w:themeColor="text1"/>
                        </w:rPr>
                        <w:t>1 Peter 2:1-3</w:t>
                      </w:r>
                      <w:r w:rsidRPr="00A96791">
                        <w:rPr>
                          <w:color w:val="000000" w:themeColor="text1"/>
                        </w:rPr>
                        <w:t>, “</w:t>
                      </w:r>
                      <w:r w:rsidRPr="00A96791">
                        <w:rPr>
                          <w:color w:val="000000" w:themeColor="text1"/>
                          <w:lang w:eastAsia="ja-JP"/>
                        </w:rPr>
                        <w:t xml:space="preserve">So put away all malice and all deceit and hypocrisy and envy and all slander. </w:t>
                      </w:r>
                      <w:r w:rsidRPr="00A96791">
                        <w:rPr>
                          <w:rFonts w:ascii="Arial" w:hAnsi="Arial"/>
                          <w:b/>
                          <w:color w:val="000000" w:themeColor="text1"/>
                          <w:vertAlign w:val="superscript"/>
                          <w:lang w:eastAsia="ja-JP"/>
                        </w:rPr>
                        <w:t>2 </w:t>
                      </w:r>
                      <w:r w:rsidRPr="00A96791">
                        <w:rPr>
                          <w:color w:val="000000" w:themeColor="text1"/>
                          <w:lang w:eastAsia="ja-JP"/>
                        </w:rPr>
                        <w:t xml:space="preserve">Like newborn infants, (FOS – simile) long for the pure spiritual milk, that by it you may grow up into salvation— </w:t>
                      </w:r>
                      <w:r w:rsidRPr="00A96791">
                        <w:rPr>
                          <w:rFonts w:ascii="Arial" w:hAnsi="Arial"/>
                          <w:b/>
                          <w:color w:val="000000" w:themeColor="text1"/>
                          <w:vertAlign w:val="superscript"/>
                          <w:lang w:eastAsia="ja-JP"/>
                        </w:rPr>
                        <w:t>3 </w:t>
                      </w:r>
                      <w:r w:rsidRPr="00A96791">
                        <w:rPr>
                          <w:color w:val="000000" w:themeColor="text1"/>
                          <w:lang w:eastAsia="ja-JP"/>
                        </w:rPr>
                        <w:t>if indeed you have tasted that the Lord is good.”</w:t>
                      </w:r>
                      <w:r w:rsidRPr="00A96791">
                        <w:rPr>
                          <w:color w:val="000000" w:themeColor="text1"/>
                          <w:lang w:eastAsia="ja-JP"/>
                        </w:rPr>
                        <w:t xml:space="preserve"> </w:t>
                      </w:r>
                      <w:r w:rsidRPr="00A96791">
                        <w:rPr>
                          <w:b/>
                          <w:bCs/>
                          <w:color w:val="000000" w:themeColor="text1"/>
                          <w:lang w:eastAsia="ja-JP"/>
                        </w:rPr>
                        <w:t>English Standard Version</w:t>
                      </w:r>
                    </w:p>
                  </w:txbxContent>
                </v:textbox>
              </v:shape>
            </w:pict>
          </mc:Fallback>
        </mc:AlternateContent>
      </w:r>
    </w:p>
    <w:p w14:paraId="63186252" w14:textId="251E1900" w:rsidR="00A96791" w:rsidRDefault="00A96791"/>
    <w:p w14:paraId="19E4D1C7" w14:textId="7A506DF8" w:rsidR="00A96791" w:rsidRDefault="00A96791"/>
    <w:p w14:paraId="7A97C983" w14:textId="2C1AA1B3" w:rsidR="00A96791" w:rsidRDefault="00A96791"/>
    <w:p w14:paraId="14BA144A" w14:textId="41A92091" w:rsidR="00A96791" w:rsidRDefault="00A96791"/>
    <w:p w14:paraId="105331AC" w14:textId="62A5428A" w:rsidR="00A96791" w:rsidRDefault="00A96791"/>
    <w:p w14:paraId="78F684AB" w14:textId="188AA3B0" w:rsidR="00A96791" w:rsidRDefault="00A96791"/>
    <w:p w14:paraId="19B64E3D" w14:textId="615586F2" w:rsidR="003B62D5" w:rsidRDefault="003B62D5"/>
    <w:p w14:paraId="2926D68B" w14:textId="52016A29" w:rsidR="003B62D5" w:rsidRDefault="003B62D5"/>
    <w:p w14:paraId="1B5294AB" w14:textId="77777777" w:rsidR="003B62D5" w:rsidRDefault="003B62D5"/>
    <w:p w14:paraId="56674F90" w14:textId="02E98F96" w:rsidR="000C3D69" w:rsidRDefault="000C3D69" w:rsidP="000C3D69">
      <w:pPr>
        <w:rPr>
          <w:lang w:eastAsia="ja-JP"/>
        </w:rPr>
      </w:pPr>
      <w:r w:rsidRPr="00782495">
        <w:rPr>
          <w:i/>
          <w:lang w:eastAsia="ja-JP"/>
        </w:rPr>
        <w:t xml:space="preserve">In order to </w:t>
      </w:r>
      <w:r>
        <w:rPr>
          <w:i/>
          <w:lang w:eastAsia="ja-JP"/>
        </w:rPr>
        <w:t>experience spiritual growt</w:t>
      </w:r>
      <w:r>
        <w:rPr>
          <w:i/>
          <w:lang w:eastAsia="ja-JP"/>
        </w:rPr>
        <w:t>h</w:t>
      </w:r>
      <w:r>
        <w:rPr>
          <w:lang w:eastAsia="ja-JP"/>
        </w:rPr>
        <w:t>…</w:t>
      </w:r>
    </w:p>
    <w:p w14:paraId="23A00114" w14:textId="4C562791" w:rsidR="000C3D69" w:rsidRDefault="000C3D69" w:rsidP="000C3D69">
      <w:pPr>
        <w:rPr>
          <w:lang w:eastAsia="ja-JP"/>
        </w:rPr>
      </w:pPr>
    </w:p>
    <w:p w14:paraId="2038D492" w14:textId="0D129F0F" w:rsidR="000C3D69" w:rsidRDefault="000C3D69" w:rsidP="000C3D69">
      <w:pPr>
        <w:rPr>
          <w:lang w:eastAsia="ja-JP"/>
        </w:rPr>
      </w:pPr>
      <w:r w:rsidRPr="000C3D69">
        <w:rPr>
          <w:b/>
          <w:bCs/>
          <w:lang w:eastAsia="ja-JP"/>
        </w:rPr>
        <w:t>Point #1</w:t>
      </w:r>
      <w:r>
        <w:rPr>
          <w:lang w:eastAsia="ja-JP"/>
        </w:rPr>
        <w:t xml:space="preserve">: Don’t _________________________________________________________! </w:t>
      </w:r>
      <w:r w:rsidRPr="000C3D69">
        <w:rPr>
          <w:b/>
          <w:bCs/>
          <w:lang w:eastAsia="ja-JP"/>
        </w:rPr>
        <w:t>v.1</w:t>
      </w:r>
    </w:p>
    <w:p w14:paraId="25035298" w14:textId="1C13A728" w:rsidR="00A96791" w:rsidRDefault="00A96791"/>
    <w:p w14:paraId="3900724A" w14:textId="01E42F97" w:rsidR="00A718BA" w:rsidRDefault="00A718BA"/>
    <w:p w14:paraId="2A025487" w14:textId="36717A04" w:rsidR="003B62D5" w:rsidRDefault="003B62D5"/>
    <w:p w14:paraId="3A62B40F" w14:textId="7A0FFCD8" w:rsidR="003B62D5" w:rsidRDefault="003B62D5"/>
    <w:p w14:paraId="5263E93F" w14:textId="4A1E1B91" w:rsidR="003B62D5" w:rsidRDefault="003B62D5"/>
    <w:p w14:paraId="00147367" w14:textId="77777777" w:rsidR="003B62D5" w:rsidRDefault="003B62D5"/>
    <w:p w14:paraId="20638665" w14:textId="2527963A" w:rsidR="00A718BA" w:rsidRDefault="00A718BA"/>
    <w:p w14:paraId="3713C187" w14:textId="77777777" w:rsidR="00F32D95" w:rsidRDefault="00F32D95" w:rsidP="00F32D95">
      <w:pPr>
        <w:rPr>
          <w:lang w:eastAsia="ja-JP"/>
        </w:rPr>
      </w:pPr>
      <w:r w:rsidRPr="00782495">
        <w:rPr>
          <w:i/>
          <w:lang w:eastAsia="ja-JP"/>
        </w:rPr>
        <w:t xml:space="preserve">In order to </w:t>
      </w:r>
      <w:r>
        <w:rPr>
          <w:i/>
          <w:lang w:eastAsia="ja-JP"/>
        </w:rPr>
        <w:t>experience spiritual growth</w:t>
      </w:r>
      <w:r>
        <w:rPr>
          <w:lang w:eastAsia="ja-JP"/>
        </w:rPr>
        <w:t>…</w:t>
      </w:r>
    </w:p>
    <w:p w14:paraId="0BF42286" w14:textId="77777777" w:rsidR="00F32D95" w:rsidRDefault="00F32D95" w:rsidP="00F32D95">
      <w:pPr>
        <w:rPr>
          <w:lang w:eastAsia="ja-JP"/>
        </w:rPr>
      </w:pPr>
    </w:p>
    <w:p w14:paraId="2FDD3749" w14:textId="7DB94E99" w:rsidR="00F32D95" w:rsidRDefault="00F32D95" w:rsidP="00F32D95">
      <w:pPr>
        <w:rPr>
          <w:lang w:eastAsia="ja-JP"/>
        </w:rPr>
      </w:pPr>
      <w:r w:rsidRPr="000C3D69">
        <w:rPr>
          <w:b/>
          <w:bCs/>
          <w:lang w:eastAsia="ja-JP"/>
        </w:rPr>
        <w:t>Point #</w:t>
      </w:r>
      <w:r>
        <w:rPr>
          <w:b/>
          <w:bCs/>
          <w:lang w:eastAsia="ja-JP"/>
        </w:rPr>
        <w:t>2</w:t>
      </w:r>
      <w:r>
        <w:rPr>
          <w:lang w:eastAsia="ja-JP"/>
        </w:rPr>
        <w:t xml:space="preserve">: </w:t>
      </w:r>
      <w:r>
        <w:rPr>
          <w:lang w:eastAsia="ja-JP"/>
        </w:rPr>
        <w:t>Crave</w:t>
      </w:r>
      <w:r>
        <w:rPr>
          <w:lang w:eastAsia="ja-JP"/>
        </w:rPr>
        <w:t xml:space="preserve"> _________________________________________________________! </w:t>
      </w:r>
      <w:r w:rsidRPr="000C3D69">
        <w:rPr>
          <w:b/>
          <w:bCs/>
          <w:lang w:eastAsia="ja-JP"/>
        </w:rPr>
        <w:t>v.</w:t>
      </w:r>
      <w:r>
        <w:rPr>
          <w:b/>
          <w:bCs/>
          <w:lang w:eastAsia="ja-JP"/>
        </w:rPr>
        <w:t>2</w:t>
      </w:r>
    </w:p>
    <w:p w14:paraId="7ABAF81F" w14:textId="71CDC148" w:rsidR="00A718BA" w:rsidRDefault="00A718BA"/>
    <w:p w14:paraId="7D7CE974" w14:textId="77A27DA9" w:rsidR="00A718BA" w:rsidRDefault="00A718BA"/>
    <w:p w14:paraId="2FBBB0E9" w14:textId="5DF7FC9D" w:rsidR="003B62D5" w:rsidRDefault="003B62D5"/>
    <w:p w14:paraId="0DA2EE00" w14:textId="2B9BF536" w:rsidR="003B62D5" w:rsidRDefault="003B62D5"/>
    <w:p w14:paraId="191AD457" w14:textId="77777777" w:rsidR="003B62D5" w:rsidRDefault="003B62D5"/>
    <w:p w14:paraId="6AB9EEED" w14:textId="77777777" w:rsidR="003B62D5" w:rsidRDefault="003B62D5"/>
    <w:p w14:paraId="0D0F94FF" w14:textId="29D3AFD6" w:rsidR="00A718BA" w:rsidRDefault="00A718BA"/>
    <w:p w14:paraId="0C6E1089" w14:textId="77777777" w:rsidR="003B62D5" w:rsidRDefault="003B62D5" w:rsidP="003B62D5">
      <w:pPr>
        <w:rPr>
          <w:lang w:eastAsia="ja-JP"/>
        </w:rPr>
      </w:pPr>
      <w:r w:rsidRPr="00782495">
        <w:rPr>
          <w:i/>
          <w:lang w:eastAsia="ja-JP"/>
        </w:rPr>
        <w:t xml:space="preserve">In order to </w:t>
      </w:r>
      <w:r>
        <w:rPr>
          <w:i/>
          <w:lang w:eastAsia="ja-JP"/>
        </w:rPr>
        <w:t>experience spiritual growth</w:t>
      </w:r>
      <w:r>
        <w:rPr>
          <w:lang w:eastAsia="ja-JP"/>
        </w:rPr>
        <w:t>…</w:t>
      </w:r>
    </w:p>
    <w:p w14:paraId="757D10DD" w14:textId="77777777" w:rsidR="003B62D5" w:rsidRDefault="003B62D5" w:rsidP="003B62D5">
      <w:pPr>
        <w:rPr>
          <w:lang w:eastAsia="ja-JP"/>
        </w:rPr>
      </w:pPr>
    </w:p>
    <w:p w14:paraId="59FCD7DC" w14:textId="2910699C" w:rsidR="003B62D5" w:rsidRDefault="003B62D5" w:rsidP="003B62D5">
      <w:pPr>
        <w:rPr>
          <w:lang w:eastAsia="ja-JP"/>
        </w:rPr>
      </w:pPr>
      <w:r w:rsidRPr="000C3D69">
        <w:rPr>
          <w:b/>
          <w:bCs/>
          <w:lang w:eastAsia="ja-JP"/>
        </w:rPr>
        <w:t>Point #</w:t>
      </w:r>
      <w:r>
        <w:rPr>
          <w:b/>
          <w:bCs/>
          <w:lang w:eastAsia="ja-JP"/>
        </w:rPr>
        <w:t>3</w:t>
      </w:r>
      <w:r>
        <w:rPr>
          <w:lang w:eastAsia="ja-JP"/>
        </w:rPr>
        <w:t xml:space="preserve">: </w:t>
      </w:r>
      <w:r>
        <w:rPr>
          <w:lang w:eastAsia="ja-JP"/>
        </w:rPr>
        <w:t>Remember</w:t>
      </w:r>
      <w:r>
        <w:rPr>
          <w:lang w:eastAsia="ja-JP"/>
        </w:rPr>
        <w:t xml:space="preserve"> _____________________________________________________! </w:t>
      </w:r>
      <w:r w:rsidRPr="000C3D69">
        <w:rPr>
          <w:b/>
          <w:bCs/>
          <w:lang w:eastAsia="ja-JP"/>
        </w:rPr>
        <w:t>v.</w:t>
      </w:r>
      <w:r>
        <w:rPr>
          <w:b/>
          <w:bCs/>
          <w:lang w:eastAsia="ja-JP"/>
        </w:rPr>
        <w:t>3</w:t>
      </w:r>
    </w:p>
    <w:p w14:paraId="390D7D3C" w14:textId="558A2E21" w:rsidR="00A718BA" w:rsidRDefault="00A718BA"/>
    <w:p w14:paraId="31187ED5" w14:textId="13C678DD" w:rsidR="00A718BA" w:rsidRDefault="00A718BA"/>
    <w:p w14:paraId="401774B3" w14:textId="3E913D1B" w:rsidR="00A718BA" w:rsidRDefault="00A718BA"/>
    <w:p w14:paraId="64E21D1B" w14:textId="51838F04" w:rsidR="003B62D5" w:rsidRDefault="003B62D5"/>
    <w:p w14:paraId="3F12701C" w14:textId="4163ABFA" w:rsidR="003B62D5" w:rsidRDefault="003B62D5"/>
    <w:p w14:paraId="27C96C70" w14:textId="7551DDA0" w:rsidR="003B62D5" w:rsidRDefault="003B62D5"/>
    <w:p w14:paraId="2C57098C" w14:textId="22160745" w:rsidR="003B62D5" w:rsidRDefault="003B62D5"/>
    <w:p w14:paraId="5B1E5B14" w14:textId="14808D5E" w:rsidR="003B62D5" w:rsidRDefault="003B62D5">
      <w:r w:rsidRPr="003B62D5">
        <w:rPr>
          <w:b/>
          <w:bCs/>
        </w:rPr>
        <w:t>Corollary Verses</w:t>
      </w:r>
      <w:r>
        <w:t xml:space="preserve">: </w:t>
      </w:r>
      <w:r w:rsidR="001654A0">
        <w:t xml:space="preserve">Ephesians 4:22-24; 1 Corinthians 5:9; </w:t>
      </w:r>
      <w:r w:rsidR="00495648">
        <w:t xml:space="preserve">1 Peter 1:22-25; Galatians 1:8-10; 2 Timothy 4:3-4; Jeremiah 27:12-15; and Psalm 34:8. </w:t>
      </w:r>
    </w:p>
    <w:p w14:paraId="0A361888" w14:textId="77777777" w:rsidR="00380A8E" w:rsidRPr="00633B0E" w:rsidRDefault="00380A8E" w:rsidP="00380A8E">
      <w:r w:rsidRPr="00116AB5">
        <w:rPr>
          <w:b/>
          <w:sz w:val="36"/>
          <w:szCs w:val="36"/>
        </w:rPr>
        <w:lastRenderedPageBreak/>
        <w:t>Application Questions</w:t>
      </w:r>
    </w:p>
    <w:p w14:paraId="0CF0F205" w14:textId="100FB74D" w:rsidR="00A718BA" w:rsidRDefault="00380A8E">
      <w:r>
        <w:t>These questions are provided for your further study and application of today’s sermon. Thoughtfully writing out the answers to the questions listed below will assist you in gaining a better understanding of the point of this passage. Please be prepared to discuss your answers with your Home Fellowship Groups.</w:t>
      </w:r>
    </w:p>
    <w:p w14:paraId="39ABE3BB" w14:textId="77777777" w:rsidR="00A718BA" w:rsidRDefault="00A718BA"/>
    <w:p w14:paraId="1CA79E8B" w14:textId="1C77B445" w:rsidR="00A718BA" w:rsidRDefault="00A718BA" w:rsidP="00A718BA">
      <w:pPr>
        <w:pStyle w:val="ListParagraph"/>
        <w:numPr>
          <w:ilvl w:val="0"/>
          <w:numId w:val="1"/>
        </w:numPr>
      </w:pPr>
      <w:r>
        <w:t xml:space="preserve">Read </w:t>
      </w:r>
      <w:r w:rsidRPr="00A718BA">
        <w:rPr>
          <w:b/>
          <w:bCs/>
        </w:rPr>
        <w:t>Ephesians 4:22-24</w:t>
      </w:r>
      <w:r>
        <w:t xml:space="preserve"> and </w:t>
      </w:r>
      <w:r w:rsidRPr="00A718BA">
        <w:rPr>
          <w:b/>
          <w:bCs/>
        </w:rPr>
        <w:t>1 Corinthians 5:9-13</w:t>
      </w:r>
      <w:r>
        <w:t xml:space="preserve"> then answer the following questions. What does it mean to “putting off” the old self and “putting on” the new</w:t>
      </w:r>
      <w:r w:rsidR="00E856DB">
        <w:t xml:space="preserve"> self</w:t>
      </w:r>
      <w:r>
        <w:t xml:space="preserve">? What </w:t>
      </w:r>
      <w:r w:rsidR="003C5DFF">
        <w:t xml:space="preserve">exactly does Paul say </w:t>
      </w:r>
      <w:r w:rsidR="00E856DB">
        <w:t xml:space="preserve">needs to be renewed? How does the Ephesians passage align with </w:t>
      </w:r>
      <w:r w:rsidR="00E856DB" w:rsidRPr="0066728B">
        <w:rPr>
          <w:b/>
          <w:bCs/>
        </w:rPr>
        <w:t>Romans 12:2</w:t>
      </w:r>
      <w:r w:rsidR="00E856DB">
        <w:t xml:space="preserve">? Why is Paul so concerned about </w:t>
      </w:r>
      <w:r w:rsidR="00E856DB">
        <w:t>unrepentant</w:t>
      </w:r>
      <w:r w:rsidR="00E856DB">
        <w:t xml:space="preserve"> believers remaining in the congregation? </w:t>
      </w:r>
    </w:p>
    <w:p w14:paraId="7C4416DD" w14:textId="45F7C08A" w:rsidR="00D11C41" w:rsidRDefault="00D11C41" w:rsidP="002C3DDA"/>
    <w:p w14:paraId="4CA2577B" w14:textId="77777777" w:rsidR="00380A8E" w:rsidRDefault="00380A8E" w:rsidP="0099202A">
      <w:pPr>
        <w:ind w:left="360"/>
      </w:pPr>
    </w:p>
    <w:p w14:paraId="146C2920" w14:textId="14725E56" w:rsidR="00D11C41" w:rsidRDefault="00D11C41" w:rsidP="0099202A">
      <w:pPr>
        <w:ind w:left="360"/>
      </w:pPr>
    </w:p>
    <w:p w14:paraId="0299B514" w14:textId="77777777" w:rsidR="00D11C41" w:rsidRDefault="00D11C41" w:rsidP="0099202A">
      <w:pPr>
        <w:ind w:left="360"/>
      </w:pPr>
    </w:p>
    <w:p w14:paraId="543BC604" w14:textId="3B886773" w:rsidR="0066728B" w:rsidRDefault="0099202A" w:rsidP="0066728B">
      <w:pPr>
        <w:pStyle w:val="ListParagraph"/>
        <w:numPr>
          <w:ilvl w:val="0"/>
          <w:numId w:val="1"/>
        </w:numPr>
      </w:pPr>
      <w:r>
        <w:t xml:space="preserve">Read </w:t>
      </w:r>
      <w:r w:rsidRPr="002363A6">
        <w:rPr>
          <w:b/>
          <w:bCs/>
        </w:rPr>
        <w:t>Romans 10:14-15</w:t>
      </w:r>
      <w:r>
        <w:t xml:space="preserve">; </w:t>
      </w:r>
      <w:r w:rsidRPr="002363A6">
        <w:rPr>
          <w:b/>
          <w:bCs/>
        </w:rPr>
        <w:t>1 Peter 1:22-25</w:t>
      </w:r>
      <w:r>
        <w:t xml:space="preserve">; and </w:t>
      </w:r>
      <w:r w:rsidRPr="002363A6">
        <w:rPr>
          <w:b/>
          <w:bCs/>
        </w:rPr>
        <w:t xml:space="preserve">2 Timothy </w:t>
      </w:r>
      <w:r w:rsidR="002363A6" w:rsidRPr="002363A6">
        <w:rPr>
          <w:b/>
          <w:bCs/>
        </w:rPr>
        <w:t>4:2-5</w:t>
      </w:r>
      <w:r w:rsidR="002363A6">
        <w:t xml:space="preserve"> then answer the following questions. </w:t>
      </w:r>
      <w:r w:rsidR="00D11C41">
        <w:t xml:space="preserve">Look up the term “expository preaching” online and write down the definition. Why is it important to engage in a regular diet of good healthy expository preaching? </w:t>
      </w:r>
      <w:r w:rsidR="00C0330E">
        <w:t xml:space="preserve">How does expository preaching promote spiritual health and wellbeing of those who listen carefully to it? </w:t>
      </w:r>
    </w:p>
    <w:p w14:paraId="119153E7" w14:textId="0B02F25D" w:rsidR="0066728B" w:rsidRDefault="0066728B" w:rsidP="0066728B"/>
    <w:p w14:paraId="0B1883C0" w14:textId="77777777" w:rsidR="00380A8E" w:rsidRDefault="00380A8E" w:rsidP="0066728B"/>
    <w:p w14:paraId="047CC350" w14:textId="77777777" w:rsidR="0066728B" w:rsidRDefault="0066728B" w:rsidP="0066728B"/>
    <w:p w14:paraId="3BBA1C48" w14:textId="6C27ACB1" w:rsidR="0066728B" w:rsidRDefault="0066728B" w:rsidP="0066728B"/>
    <w:p w14:paraId="308B14E5" w14:textId="329D099C" w:rsidR="0066728B" w:rsidRDefault="0066728B" w:rsidP="00A718BA">
      <w:pPr>
        <w:pStyle w:val="ListParagraph"/>
        <w:numPr>
          <w:ilvl w:val="0"/>
          <w:numId w:val="1"/>
        </w:numPr>
      </w:pPr>
      <w:r>
        <w:t xml:space="preserve">Read </w:t>
      </w:r>
      <w:r w:rsidRPr="0066728B">
        <w:rPr>
          <w:b/>
          <w:bCs/>
        </w:rPr>
        <w:t>Acts 17:10-11</w:t>
      </w:r>
      <w:r>
        <w:t xml:space="preserve"> then answer the following questions. What were the two activities that the Bereans participated in related to Paul’s preaching? How would you explain what it means to receive the word with all eagerness? </w:t>
      </w:r>
      <w:r w:rsidR="003643BC">
        <w:t xml:space="preserve">What does it entail to search the Scriptures daily based upon the sermon you heard? What is the danger in going to an online personality for your answers? </w:t>
      </w:r>
    </w:p>
    <w:p w14:paraId="2FB02A44" w14:textId="3DE0F193" w:rsidR="00C0330E" w:rsidRDefault="00C0330E" w:rsidP="00C0330E"/>
    <w:p w14:paraId="2B74655E" w14:textId="77777777" w:rsidR="00380A8E" w:rsidRDefault="00380A8E" w:rsidP="002C3DDA"/>
    <w:p w14:paraId="41F605F8" w14:textId="164FCFB1" w:rsidR="00380A8E" w:rsidRDefault="00380A8E" w:rsidP="0099202A">
      <w:pPr>
        <w:pStyle w:val="ListParagraph"/>
      </w:pPr>
    </w:p>
    <w:p w14:paraId="0EDF6F8D" w14:textId="77777777" w:rsidR="00380A8E" w:rsidRDefault="00380A8E" w:rsidP="0099202A">
      <w:pPr>
        <w:pStyle w:val="ListParagraph"/>
      </w:pPr>
    </w:p>
    <w:p w14:paraId="5A8FF469" w14:textId="2CC73B2E" w:rsidR="0046799F" w:rsidRDefault="0099202A" w:rsidP="00A718BA">
      <w:pPr>
        <w:pStyle w:val="ListParagraph"/>
        <w:numPr>
          <w:ilvl w:val="0"/>
          <w:numId w:val="1"/>
        </w:numPr>
      </w:pPr>
      <w:r>
        <w:t xml:space="preserve">Read </w:t>
      </w:r>
      <w:r w:rsidR="0046799F" w:rsidRPr="00206557">
        <w:rPr>
          <w:b/>
          <w:bCs/>
        </w:rPr>
        <w:t>Galatians 1:8-10</w:t>
      </w:r>
      <w:r w:rsidR="0046799F">
        <w:t xml:space="preserve"> and </w:t>
      </w:r>
      <w:r w:rsidR="0046799F" w:rsidRPr="00206557">
        <w:rPr>
          <w:b/>
          <w:bCs/>
        </w:rPr>
        <w:t>2 Timothy 4:3-4</w:t>
      </w:r>
      <w:r w:rsidR="0046799F">
        <w:t xml:space="preserve"> then answer the following questions. </w:t>
      </w:r>
      <w:r w:rsidR="00F32D95">
        <w:t>What warning does Paul provide the church at Galatia regarding unbiblical preaching? I</w:t>
      </w:r>
      <w:r w:rsidR="00F32D95">
        <w:t>n the future</w:t>
      </w:r>
      <w:r w:rsidR="00F32D95">
        <w:t xml:space="preserve">, what kind of preaching will people no longer tolerated? In these passages unbiblical preaching seeks to please man, satisfy his fleshly desires, and tickle his ears with myths. Does this kind of preaching exist today? If so, provide some examples. </w:t>
      </w:r>
    </w:p>
    <w:p w14:paraId="72362E12" w14:textId="6250F183" w:rsidR="00380A8E" w:rsidRDefault="00380A8E" w:rsidP="00380A8E">
      <w:pPr>
        <w:ind w:left="360"/>
      </w:pPr>
    </w:p>
    <w:p w14:paraId="33CD67AE" w14:textId="6A0F4D42" w:rsidR="002C3DDA" w:rsidRDefault="002C3DDA" w:rsidP="00207C0F"/>
    <w:p w14:paraId="6813CF04" w14:textId="77777777" w:rsidR="002C3DDA" w:rsidRDefault="002C3DDA" w:rsidP="00380A8E">
      <w:pPr>
        <w:ind w:left="360"/>
      </w:pPr>
    </w:p>
    <w:p w14:paraId="584ABF89" w14:textId="77777777" w:rsidR="00380A8E" w:rsidRDefault="00380A8E" w:rsidP="00380A8E">
      <w:pPr>
        <w:ind w:left="360"/>
      </w:pPr>
    </w:p>
    <w:p w14:paraId="4092616D" w14:textId="34A1FE72" w:rsidR="0099202A" w:rsidRDefault="00380A8E" w:rsidP="00380A8E">
      <w:pPr>
        <w:pStyle w:val="ListParagraph"/>
        <w:numPr>
          <w:ilvl w:val="0"/>
          <w:numId w:val="1"/>
        </w:numPr>
      </w:pPr>
      <w:r>
        <w:t xml:space="preserve">Read </w:t>
      </w:r>
      <w:r w:rsidRPr="002C3DDA">
        <w:rPr>
          <w:b/>
          <w:bCs/>
        </w:rPr>
        <w:t xml:space="preserve">1 Peter 2:3 </w:t>
      </w:r>
      <w:r>
        <w:t xml:space="preserve">and </w:t>
      </w:r>
      <w:r w:rsidRPr="002C3DDA">
        <w:rPr>
          <w:b/>
          <w:bCs/>
        </w:rPr>
        <w:t>Psalm 34:8</w:t>
      </w:r>
      <w:r>
        <w:t xml:space="preserve"> then answer the following questions. Give some examples of sweet experiences that you have had </w:t>
      </w:r>
      <w:r w:rsidR="002C3DDA">
        <w:t>where you have recognized God</w:t>
      </w:r>
      <w:r w:rsidR="002E210A">
        <w:t>’s</w:t>
      </w:r>
      <w:r w:rsidR="002C3DDA">
        <w:t xml:space="preserve"> faithfulness, goodness, and love? Did these experiences provide the encouragement you needed? </w:t>
      </w:r>
    </w:p>
    <w:sectPr w:rsidR="009920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9DACA" w14:textId="77777777" w:rsidR="00376B8E" w:rsidRDefault="00376B8E" w:rsidP="00A96791">
      <w:r>
        <w:separator/>
      </w:r>
    </w:p>
  </w:endnote>
  <w:endnote w:type="continuationSeparator" w:id="0">
    <w:p w14:paraId="7B920562" w14:textId="77777777" w:rsidR="00376B8E" w:rsidRDefault="00376B8E" w:rsidP="00A9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AC8A8" w14:textId="77777777" w:rsidR="00376B8E" w:rsidRDefault="00376B8E" w:rsidP="00A96791">
      <w:r>
        <w:separator/>
      </w:r>
    </w:p>
  </w:footnote>
  <w:footnote w:type="continuationSeparator" w:id="0">
    <w:p w14:paraId="475FCBE3" w14:textId="77777777" w:rsidR="00376B8E" w:rsidRDefault="00376B8E" w:rsidP="00A9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DF0C" w14:textId="18FD7407" w:rsidR="00A96791" w:rsidRDefault="00A96791" w:rsidP="00A96791">
    <w:pPr>
      <w:pStyle w:val="Header"/>
      <w:jc w:val="right"/>
    </w:pPr>
    <w:r>
      <w:rPr>
        <w:noProof/>
      </w:rPr>
      <w:drawing>
        <wp:inline distT="0" distB="0" distL="0" distR="0" wp14:anchorId="4E58E511" wp14:editId="4358A3AE">
          <wp:extent cx="2299970" cy="431059"/>
          <wp:effectExtent l="0" t="0" r="0" b="1270"/>
          <wp:docPr id="11" name="Picture 1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9970" cy="431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7E8C"/>
    <w:multiLevelType w:val="hybridMultilevel"/>
    <w:tmpl w:val="45B20B00"/>
    <w:lvl w:ilvl="0" w:tplc="31002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91"/>
    <w:rsid w:val="000C3D69"/>
    <w:rsid w:val="001654A0"/>
    <w:rsid w:val="00206557"/>
    <w:rsid w:val="00207C0F"/>
    <w:rsid w:val="002363A6"/>
    <w:rsid w:val="002C3DDA"/>
    <w:rsid w:val="002E210A"/>
    <w:rsid w:val="003643BC"/>
    <w:rsid w:val="00376B8E"/>
    <w:rsid w:val="00380A8E"/>
    <w:rsid w:val="003B62D5"/>
    <w:rsid w:val="003C5DFF"/>
    <w:rsid w:val="00435E65"/>
    <w:rsid w:val="0046799F"/>
    <w:rsid w:val="00495648"/>
    <w:rsid w:val="00656437"/>
    <w:rsid w:val="0066728B"/>
    <w:rsid w:val="0099202A"/>
    <w:rsid w:val="00A718BA"/>
    <w:rsid w:val="00A96791"/>
    <w:rsid w:val="00C0330E"/>
    <w:rsid w:val="00D11C41"/>
    <w:rsid w:val="00E856DB"/>
    <w:rsid w:val="00F3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268B"/>
  <w15:chartTrackingRefBased/>
  <w15:docId w15:val="{0F364F24-AC38-B346-B0DA-D9D0C814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91"/>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791"/>
    <w:pPr>
      <w:tabs>
        <w:tab w:val="center" w:pos="4680"/>
        <w:tab w:val="right" w:pos="9360"/>
      </w:tabs>
    </w:pPr>
  </w:style>
  <w:style w:type="character" w:customStyle="1" w:styleId="HeaderChar">
    <w:name w:val="Header Char"/>
    <w:basedOn w:val="DefaultParagraphFont"/>
    <w:link w:val="Header"/>
    <w:uiPriority w:val="99"/>
    <w:rsid w:val="00A96791"/>
    <w:rPr>
      <w:rFonts w:ascii="Times New Roman" w:eastAsiaTheme="minorEastAsia" w:hAnsi="Times New Roman" w:cs="Times New Roman"/>
    </w:rPr>
  </w:style>
  <w:style w:type="paragraph" w:styleId="Footer">
    <w:name w:val="footer"/>
    <w:basedOn w:val="Normal"/>
    <w:link w:val="FooterChar"/>
    <w:uiPriority w:val="99"/>
    <w:unhideWhenUsed/>
    <w:rsid w:val="00A96791"/>
    <w:pPr>
      <w:tabs>
        <w:tab w:val="center" w:pos="4680"/>
        <w:tab w:val="right" w:pos="9360"/>
      </w:tabs>
    </w:pPr>
  </w:style>
  <w:style w:type="character" w:customStyle="1" w:styleId="FooterChar">
    <w:name w:val="Footer Char"/>
    <w:basedOn w:val="DefaultParagraphFont"/>
    <w:link w:val="Footer"/>
    <w:uiPriority w:val="99"/>
    <w:rsid w:val="00A96791"/>
    <w:rPr>
      <w:rFonts w:ascii="Times New Roman" w:eastAsiaTheme="minorEastAsia" w:hAnsi="Times New Roman" w:cs="Times New Roman"/>
    </w:rPr>
  </w:style>
  <w:style w:type="paragraph" w:styleId="ListParagraph">
    <w:name w:val="List Paragraph"/>
    <w:basedOn w:val="Normal"/>
    <w:uiPriority w:val="34"/>
    <w:qFormat/>
    <w:rsid w:val="00A71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Greenhalgh</dc:creator>
  <cp:keywords/>
  <dc:description/>
  <cp:lastModifiedBy>S Greenhalgh</cp:lastModifiedBy>
  <cp:revision>17</cp:revision>
  <cp:lastPrinted>2020-10-24T21:33:00Z</cp:lastPrinted>
  <dcterms:created xsi:type="dcterms:W3CDTF">2020-10-24T18:22:00Z</dcterms:created>
  <dcterms:modified xsi:type="dcterms:W3CDTF">2020-10-24T21:37:00Z</dcterms:modified>
</cp:coreProperties>
</file>