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1A015" w14:textId="4CE2B365" w:rsidR="00087A5E" w:rsidRDefault="008C6ABA" w:rsidP="00087A5E">
      <w:r>
        <w:t xml:space="preserve"> </w:t>
      </w:r>
    </w:p>
    <w:p w14:paraId="3008FFB6" w14:textId="77777777" w:rsidR="00A2469F" w:rsidRDefault="00A2469F" w:rsidP="00087A5E"/>
    <w:p w14:paraId="3A35D952" w14:textId="5A5FA46A" w:rsidR="00087A5E" w:rsidRPr="007B660E" w:rsidRDefault="00087A5E" w:rsidP="00087A5E">
      <w:pPr>
        <w:jc w:val="center"/>
        <w:rPr>
          <w:sz w:val="28"/>
          <w:szCs w:val="28"/>
        </w:rPr>
      </w:pPr>
      <w:r>
        <w:rPr>
          <w:b/>
          <w:sz w:val="28"/>
          <w:szCs w:val="28"/>
        </w:rPr>
        <w:t>Cancelling Debt</w:t>
      </w:r>
    </w:p>
    <w:p w14:paraId="3EDEE5BF" w14:textId="17D1F6EC" w:rsidR="00087A5E" w:rsidRDefault="00087A5E" w:rsidP="00087A5E">
      <w:pPr>
        <w:jc w:val="center"/>
      </w:pPr>
      <w:r>
        <w:t xml:space="preserve"> “</w:t>
      </w:r>
      <w:r w:rsidR="00B95BD9">
        <w:t>Forgiving debt as you have been forgiven</w:t>
      </w:r>
      <w:r>
        <w:t>”</w:t>
      </w:r>
      <w:r w:rsidR="00A83AFF" w:rsidRPr="00A83AFF">
        <w:rPr>
          <w:noProof/>
          <w:lang w:eastAsia="en-US"/>
        </w:rPr>
        <w:t xml:space="preserve"> </w:t>
      </w:r>
    </w:p>
    <w:p w14:paraId="0820AAC1" w14:textId="5D42DD5B" w:rsidR="00654270" w:rsidRDefault="00F959AC">
      <w:r>
        <w:rPr>
          <w:noProof/>
        </w:rPr>
        <mc:AlternateContent>
          <mc:Choice Requires="wps">
            <w:drawing>
              <wp:anchor distT="0" distB="0" distL="114300" distR="114300" simplePos="0" relativeHeight="251668480" behindDoc="0" locked="0" layoutInCell="1" allowOverlap="1" wp14:anchorId="6932C7FE" wp14:editId="2DB8016F">
                <wp:simplePos x="0" y="0"/>
                <wp:positionH relativeFrom="column">
                  <wp:posOffset>-391160</wp:posOffset>
                </wp:positionH>
                <wp:positionV relativeFrom="paragraph">
                  <wp:posOffset>141605</wp:posOffset>
                </wp:positionV>
                <wp:extent cx="6248400" cy="2438400"/>
                <wp:effectExtent l="0" t="0" r="12700" b="12700"/>
                <wp:wrapNone/>
                <wp:docPr id="9" name="Text Box 9"/>
                <wp:cNvGraphicFramePr/>
                <a:graphic xmlns:a="http://schemas.openxmlformats.org/drawingml/2006/main">
                  <a:graphicData uri="http://schemas.microsoft.com/office/word/2010/wordprocessingShape">
                    <wps:wsp>
                      <wps:cNvSpPr txBox="1"/>
                      <wps:spPr>
                        <a:xfrm>
                          <a:off x="0" y="0"/>
                          <a:ext cx="6248400" cy="2438400"/>
                        </a:xfrm>
                        <a:prstGeom prst="rect">
                          <a:avLst/>
                        </a:prstGeom>
                        <a:solidFill>
                          <a:schemeClr val="lt1"/>
                        </a:solidFill>
                        <a:ln w="12700">
                          <a:solidFill>
                            <a:prstClr val="black"/>
                          </a:solidFill>
                        </a:ln>
                      </wps:spPr>
                      <wps:txbx>
                        <w:txbxContent>
                          <w:p w14:paraId="6F0377AB" w14:textId="77777777" w:rsidR="00F959AC" w:rsidRPr="00F959AC" w:rsidRDefault="00F959AC" w:rsidP="00F959AC">
                            <w:pPr>
                              <w:jc w:val="both"/>
                              <w:rPr>
                                <w:color w:val="000000" w:themeColor="text1"/>
                              </w:rPr>
                            </w:pPr>
                            <w:r w:rsidRPr="00F959AC">
                              <w:rPr>
                                <w:b/>
                                <w:color w:val="000000" w:themeColor="text1"/>
                              </w:rPr>
                              <w:t>Text</w:t>
                            </w:r>
                            <w:r w:rsidRPr="00F959AC">
                              <w:rPr>
                                <w:color w:val="000000" w:themeColor="text1"/>
                              </w:rPr>
                              <w:t xml:space="preserve">: </w:t>
                            </w:r>
                            <w:r w:rsidRPr="00F959AC">
                              <w:rPr>
                                <w:b/>
                                <w:color w:val="000000" w:themeColor="text1"/>
                              </w:rPr>
                              <w:t>Matthew 18:21-35</w:t>
                            </w:r>
                            <w:r w:rsidRPr="00F959AC">
                              <w:rPr>
                                <w:color w:val="000000" w:themeColor="text1"/>
                              </w:rPr>
                              <w:t>, “</w:t>
                            </w:r>
                            <w:r w:rsidRPr="00F959AC">
                              <w:rPr>
                                <w:b/>
                                <w:color w:val="000000" w:themeColor="text1"/>
                                <w:vertAlign w:val="superscript"/>
                              </w:rPr>
                              <w:t>21 </w:t>
                            </w:r>
                            <w:r w:rsidRPr="00F959AC">
                              <w:rPr>
                                <w:color w:val="000000" w:themeColor="text1"/>
                              </w:rPr>
                              <w:t xml:space="preserve">Then Peter came up and said to him, “Lord, how often will my brother sin against me, and I forgive him? As many as seven times?” </w:t>
                            </w:r>
                            <w:r w:rsidRPr="00F959AC">
                              <w:rPr>
                                <w:b/>
                                <w:color w:val="000000" w:themeColor="text1"/>
                                <w:vertAlign w:val="superscript"/>
                              </w:rPr>
                              <w:t>22 </w:t>
                            </w:r>
                            <w:r w:rsidRPr="00F959AC">
                              <w:rPr>
                                <w:color w:val="000000" w:themeColor="text1"/>
                              </w:rPr>
                              <w:t xml:space="preserve">Jesus said to him, “I do not say to you seven times, but seventy-seven times. </w:t>
                            </w:r>
                          </w:p>
                          <w:p w14:paraId="1F1A5167" w14:textId="01E6C970" w:rsidR="00F959AC" w:rsidRPr="00F959AC" w:rsidRDefault="00F959AC" w:rsidP="00F959AC">
                            <w:pPr>
                              <w:rPr>
                                <w:b/>
                                <w:bCs/>
                              </w:rPr>
                            </w:pPr>
                            <w:r w:rsidRPr="00F959AC">
                              <w:rPr>
                                <w:b/>
                                <w:color w:val="000000" w:themeColor="text1"/>
                                <w:vertAlign w:val="superscript"/>
                              </w:rPr>
                              <w:t>23 </w:t>
                            </w:r>
                            <w:r w:rsidRPr="00F959AC">
                              <w:rPr>
                                <w:color w:val="000000" w:themeColor="text1"/>
                              </w:rPr>
                              <w:t xml:space="preserve">“Therefore the kingdom of heaven may be compared to a king who wished to settle accounts with his servants. </w:t>
                            </w:r>
                            <w:r w:rsidRPr="00F959AC">
                              <w:rPr>
                                <w:b/>
                                <w:color w:val="000000" w:themeColor="text1"/>
                                <w:vertAlign w:val="superscript"/>
                              </w:rPr>
                              <w:t>24 </w:t>
                            </w:r>
                            <w:r w:rsidRPr="00F959AC">
                              <w:rPr>
                                <w:color w:val="000000" w:themeColor="text1"/>
                              </w:rPr>
                              <w:t xml:space="preserve">When he began to settle, one was brought to him who owed him ten thousand talents. </w:t>
                            </w:r>
                            <w:r w:rsidRPr="00F959AC">
                              <w:rPr>
                                <w:b/>
                                <w:color w:val="000000" w:themeColor="text1"/>
                                <w:vertAlign w:val="superscript"/>
                              </w:rPr>
                              <w:t>25 </w:t>
                            </w:r>
                            <w:r w:rsidRPr="00F959AC">
                              <w:rPr>
                                <w:color w:val="000000" w:themeColor="text1"/>
                              </w:rPr>
                              <w:t xml:space="preserve">And since he could not pay, his master ordered him to be sold, with his wife and children and all that he had, and payment to be made. </w:t>
                            </w:r>
                            <w:r w:rsidRPr="00F959AC">
                              <w:rPr>
                                <w:b/>
                                <w:color w:val="000000" w:themeColor="text1"/>
                                <w:vertAlign w:val="superscript"/>
                              </w:rPr>
                              <w:t>26 </w:t>
                            </w:r>
                            <w:r w:rsidRPr="00F959AC">
                              <w:rPr>
                                <w:color w:val="000000" w:themeColor="text1"/>
                              </w:rPr>
                              <w:t xml:space="preserve">So the servant fell on his knees, imploring him, ‘Have patience with me, and I will pay you everything.’ </w:t>
                            </w:r>
                            <w:r w:rsidRPr="00F959AC">
                              <w:rPr>
                                <w:b/>
                                <w:color w:val="000000" w:themeColor="text1"/>
                                <w:vertAlign w:val="superscript"/>
                              </w:rPr>
                              <w:t>27 </w:t>
                            </w:r>
                            <w:r w:rsidRPr="00F959AC">
                              <w:rPr>
                                <w:color w:val="000000" w:themeColor="text1"/>
                              </w:rPr>
                              <w:t xml:space="preserve">And out of pity for him, the master of that servant released him and forgave him the debt. </w:t>
                            </w:r>
                            <w:r w:rsidRPr="00F959AC">
                              <w:rPr>
                                <w:b/>
                                <w:color w:val="000000" w:themeColor="text1"/>
                                <w:vertAlign w:val="superscript"/>
                              </w:rPr>
                              <w:t>28 </w:t>
                            </w:r>
                            <w:r w:rsidRPr="00F959AC">
                              <w:rPr>
                                <w:color w:val="000000" w:themeColor="text1"/>
                              </w:rPr>
                              <w:t xml:space="preserve">But when that same servant went out, he found one of his fellow servants who owed him a hundred denarii, and seizing him, he began to choke him, saying, ‘Pay what you owe.’ </w:t>
                            </w:r>
                            <w:r w:rsidRPr="00F959AC">
                              <w:rPr>
                                <w:b/>
                                <w:color w:val="000000" w:themeColor="text1"/>
                                <w:vertAlign w:val="superscript"/>
                              </w:rPr>
                              <w:t>29 </w:t>
                            </w:r>
                            <w:r w:rsidRPr="00F959AC">
                              <w:rPr>
                                <w:color w:val="000000" w:themeColor="text1"/>
                              </w:rPr>
                              <w:t xml:space="preserve">So his fellow servant fell down and pleaded with him, ‘Have patience with me, and I will pay you.’ </w:t>
                            </w:r>
                            <w:r w:rsidRPr="00F959AC">
                              <w:rPr>
                                <w:b/>
                                <w:color w:val="000000" w:themeColor="text1"/>
                                <w:vertAlign w:val="superscript"/>
                              </w:rPr>
                              <w:t>30 </w:t>
                            </w:r>
                            <w:r w:rsidRPr="00F959AC">
                              <w:rPr>
                                <w:color w:val="000000" w:themeColor="text1"/>
                              </w:rPr>
                              <w:t xml:space="preserve">He refused and went and put him in prison until he should pay the debt…. </w:t>
                            </w:r>
                            <w:r w:rsidRPr="00F959AC">
                              <w:rPr>
                                <w:i/>
                                <w:iCs/>
                                <w:color w:val="000000" w:themeColor="text1"/>
                              </w:rPr>
                              <w:t>Continued through verse 35</w:t>
                            </w:r>
                            <w:r w:rsidRPr="00F959AC">
                              <w:rPr>
                                <w:color w:val="000000" w:themeColor="text1"/>
                              </w:rPr>
                              <w:t xml:space="preserve">. </w:t>
                            </w:r>
                            <w:r w:rsidRPr="00F959AC">
                              <w:rPr>
                                <w:b/>
                                <w:bCs/>
                                <w:color w:val="000000" w:themeColor="text1"/>
                              </w:rPr>
                              <w:t>English Standard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32C7FE" id="_x0000_t202" coordsize="21600,21600" o:spt="202" path="m,l,21600r21600,l21600,xe">
                <v:stroke joinstyle="miter"/>
                <v:path gradientshapeok="t" o:connecttype="rect"/>
              </v:shapetype>
              <v:shape id="Text Box 9" o:spid="_x0000_s1026" type="#_x0000_t202" style="position:absolute;margin-left:-30.8pt;margin-top:11.15pt;width:492pt;height:19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" fillcolor="white [3201]" strokeweight="1pt">
                <v:textbox>
                  <w:txbxContent>
                    <w:p w14:paraId="6F0377AB" w14:textId="77777777" w:rsidR="00F959AC" w:rsidRPr="00F959AC" w:rsidRDefault="00F959AC" w:rsidP="00F959AC">
                      <w:pPr>
                        <w:jc w:val="both"/>
                        <w:rPr>
                          <w:color w:val="000000" w:themeColor="text1"/>
                        </w:rPr>
                      </w:pPr>
                      <w:r w:rsidRPr="00F959AC">
                        <w:rPr>
                          <w:b/>
                          <w:color w:val="000000" w:themeColor="text1"/>
                        </w:rPr>
                        <w:t>Text</w:t>
                      </w:r>
                      <w:r w:rsidRPr="00F959AC">
                        <w:rPr>
                          <w:color w:val="000000" w:themeColor="text1"/>
                        </w:rPr>
                        <w:t xml:space="preserve">: </w:t>
                      </w:r>
                      <w:r w:rsidRPr="00F959AC">
                        <w:rPr>
                          <w:b/>
                          <w:color w:val="000000" w:themeColor="text1"/>
                        </w:rPr>
                        <w:t>Matthew 18:21-35</w:t>
                      </w:r>
                      <w:r w:rsidRPr="00F959AC">
                        <w:rPr>
                          <w:color w:val="000000" w:themeColor="text1"/>
                        </w:rPr>
                        <w:t>, “</w:t>
                      </w:r>
                      <w:r w:rsidRPr="00F959AC">
                        <w:rPr>
                          <w:b/>
                          <w:color w:val="000000" w:themeColor="text1"/>
                          <w:vertAlign w:val="superscript"/>
                        </w:rPr>
                        <w:t>21 </w:t>
                      </w:r>
                      <w:r w:rsidRPr="00F959AC">
                        <w:rPr>
                          <w:color w:val="000000" w:themeColor="text1"/>
                        </w:rPr>
                        <w:t xml:space="preserve">Then Peter came up and said to him, “Lord, how often will my brother sin against me, and I forgive him? As many as seven times?” </w:t>
                      </w:r>
                      <w:r w:rsidRPr="00F959AC">
                        <w:rPr>
                          <w:b/>
                          <w:color w:val="000000" w:themeColor="text1"/>
                          <w:vertAlign w:val="superscript"/>
                        </w:rPr>
                        <w:t>22 </w:t>
                      </w:r>
                      <w:r w:rsidRPr="00F959AC">
                        <w:rPr>
                          <w:color w:val="000000" w:themeColor="text1"/>
                        </w:rPr>
                        <w:t xml:space="preserve">Jesus said to him, “I do not say to you seven times, but seventy-seven times. </w:t>
                      </w:r>
                    </w:p>
                    <w:p w14:paraId="1F1A5167" w14:textId="01E6C970" w:rsidR="00F959AC" w:rsidRPr="00F959AC" w:rsidRDefault="00F959AC" w:rsidP="00F959AC">
                      <w:pPr>
                        <w:rPr>
                          <w:b/>
                          <w:bCs/>
                        </w:rPr>
                      </w:pPr>
                      <w:r w:rsidRPr="00F959AC">
                        <w:rPr>
                          <w:b/>
                          <w:color w:val="000000" w:themeColor="text1"/>
                          <w:vertAlign w:val="superscript"/>
                        </w:rPr>
                        <w:t>23 </w:t>
                      </w:r>
                      <w:r w:rsidRPr="00F959AC">
                        <w:rPr>
                          <w:color w:val="000000" w:themeColor="text1"/>
                        </w:rPr>
                        <w:t xml:space="preserve">“Therefore the kingdom of heaven may be compared to a king who wished to settle accounts with his servants. </w:t>
                      </w:r>
                      <w:r w:rsidRPr="00F959AC">
                        <w:rPr>
                          <w:b/>
                          <w:color w:val="000000" w:themeColor="text1"/>
                          <w:vertAlign w:val="superscript"/>
                        </w:rPr>
                        <w:t>24 </w:t>
                      </w:r>
                      <w:r w:rsidRPr="00F959AC">
                        <w:rPr>
                          <w:color w:val="000000" w:themeColor="text1"/>
                        </w:rPr>
                        <w:t xml:space="preserve">When he began to settle, one was brought to him who owed him ten thousand talents. </w:t>
                      </w:r>
                      <w:r w:rsidRPr="00F959AC">
                        <w:rPr>
                          <w:b/>
                          <w:color w:val="000000" w:themeColor="text1"/>
                          <w:vertAlign w:val="superscript"/>
                        </w:rPr>
                        <w:t>25 </w:t>
                      </w:r>
                      <w:r w:rsidRPr="00F959AC">
                        <w:rPr>
                          <w:color w:val="000000" w:themeColor="text1"/>
                        </w:rPr>
                        <w:t xml:space="preserve">And since he could not pay, his master ordered him to be sold, with his wife and children and all that he had, and payment to be made. </w:t>
                      </w:r>
                      <w:r w:rsidRPr="00F959AC">
                        <w:rPr>
                          <w:b/>
                          <w:color w:val="000000" w:themeColor="text1"/>
                          <w:vertAlign w:val="superscript"/>
                        </w:rPr>
                        <w:t>26 </w:t>
                      </w:r>
                      <w:r w:rsidRPr="00F959AC">
                        <w:rPr>
                          <w:color w:val="000000" w:themeColor="text1"/>
                        </w:rPr>
                        <w:t xml:space="preserve">So the servant fell on his knees, imploring him, ‘Have patience with me, and I will pay you everything.’ </w:t>
                      </w:r>
                      <w:r w:rsidRPr="00F959AC">
                        <w:rPr>
                          <w:b/>
                          <w:color w:val="000000" w:themeColor="text1"/>
                          <w:vertAlign w:val="superscript"/>
                        </w:rPr>
                        <w:t>27 </w:t>
                      </w:r>
                      <w:r w:rsidRPr="00F959AC">
                        <w:rPr>
                          <w:color w:val="000000" w:themeColor="text1"/>
                        </w:rPr>
                        <w:t xml:space="preserve">And out of pity for him, the master of that servant released him and forgave him the debt. </w:t>
                      </w:r>
                      <w:r w:rsidRPr="00F959AC">
                        <w:rPr>
                          <w:b/>
                          <w:color w:val="000000" w:themeColor="text1"/>
                          <w:vertAlign w:val="superscript"/>
                        </w:rPr>
                        <w:t>28 </w:t>
                      </w:r>
                      <w:r w:rsidRPr="00F959AC">
                        <w:rPr>
                          <w:color w:val="000000" w:themeColor="text1"/>
                        </w:rPr>
                        <w:t xml:space="preserve">But when that same servant went out, he found one of his fellow servants who owed him a hundred denarii, and seizing him, he began to choke him, saying, ‘Pay what you owe.’ </w:t>
                      </w:r>
                      <w:r w:rsidRPr="00F959AC">
                        <w:rPr>
                          <w:b/>
                          <w:color w:val="000000" w:themeColor="text1"/>
                          <w:vertAlign w:val="superscript"/>
                        </w:rPr>
                        <w:t>29 </w:t>
                      </w:r>
                      <w:r w:rsidRPr="00F959AC">
                        <w:rPr>
                          <w:color w:val="000000" w:themeColor="text1"/>
                        </w:rPr>
                        <w:t xml:space="preserve">So his fellow servant fell down and pleaded with him, ‘Have patience with me, and I will pay you.’ </w:t>
                      </w:r>
                      <w:r w:rsidRPr="00F959AC">
                        <w:rPr>
                          <w:b/>
                          <w:color w:val="000000" w:themeColor="text1"/>
                          <w:vertAlign w:val="superscript"/>
                        </w:rPr>
                        <w:t>30 </w:t>
                      </w:r>
                      <w:r w:rsidRPr="00F959AC">
                        <w:rPr>
                          <w:color w:val="000000" w:themeColor="text1"/>
                        </w:rPr>
                        <w:t>He refused and went and put him in prison until he should pay the debt</w:t>
                      </w:r>
                      <w:r w:rsidRPr="00F959AC">
                        <w:rPr>
                          <w:color w:val="000000" w:themeColor="text1"/>
                        </w:rPr>
                        <w:t xml:space="preserve">…. </w:t>
                      </w:r>
                      <w:r w:rsidRPr="00F959AC">
                        <w:rPr>
                          <w:i/>
                          <w:iCs/>
                          <w:color w:val="000000" w:themeColor="text1"/>
                        </w:rPr>
                        <w:t>Continued through verse 35</w:t>
                      </w:r>
                      <w:r w:rsidRPr="00F959AC">
                        <w:rPr>
                          <w:color w:val="000000" w:themeColor="text1"/>
                        </w:rPr>
                        <w:t xml:space="preserve">. </w:t>
                      </w:r>
                      <w:r w:rsidRPr="00F959AC">
                        <w:rPr>
                          <w:b/>
                          <w:bCs/>
                          <w:color w:val="000000" w:themeColor="text1"/>
                        </w:rPr>
                        <w:t>English Standard Version</w:t>
                      </w:r>
                    </w:p>
                  </w:txbxContent>
                </v:textbox>
              </v:shape>
            </w:pict>
          </mc:Fallback>
        </mc:AlternateContent>
      </w:r>
    </w:p>
    <w:p w14:paraId="7C59EBA5" w14:textId="6C822272" w:rsidR="00087A5E" w:rsidRDefault="00087A5E"/>
    <w:p w14:paraId="57704DAC" w14:textId="0A60ACCF" w:rsidR="00F959AC" w:rsidRDefault="00F959AC"/>
    <w:p w14:paraId="39D23533" w14:textId="155F25D0" w:rsidR="00F959AC" w:rsidRDefault="00F959AC"/>
    <w:p w14:paraId="7E3A5C79" w14:textId="1FFA8BD7" w:rsidR="00F959AC" w:rsidRDefault="00F959AC"/>
    <w:p w14:paraId="69D37093" w14:textId="6F929D74" w:rsidR="00F959AC" w:rsidRDefault="00F959AC"/>
    <w:p w14:paraId="66AF541D" w14:textId="6F3AC8CE" w:rsidR="00F959AC" w:rsidRDefault="00F959AC"/>
    <w:p w14:paraId="3D3672BC" w14:textId="77777777" w:rsidR="00F959AC" w:rsidRDefault="00F959AC"/>
    <w:p w14:paraId="1EC386F1" w14:textId="4E1C9C66" w:rsidR="00F959AC" w:rsidRDefault="00F959AC"/>
    <w:p w14:paraId="3AA8CE85" w14:textId="79079982" w:rsidR="00F959AC" w:rsidRDefault="00F959AC"/>
    <w:p w14:paraId="3398FE39" w14:textId="77777777" w:rsidR="00F959AC" w:rsidRDefault="00F959AC"/>
    <w:p w14:paraId="6A2281B4" w14:textId="324B047A" w:rsidR="00087A5E" w:rsidRDefault="00087A5E" w:rsidP="00087A5E">
      <w:pPr>
        <w:widowControl w:val="0"/>
        <w:autoSpaceDE w:val="0"/>
        <w:autoSpaceDN w:val="0"/>
        <w:adjustRightInd w:val="0"/>
        <w:ind w:firstLine="240"/>
        <w:jc w:val="both"/>
      </w:pPr>
      <w:r w:rsidRPr="00087A5E">
        <w:rPr>
          <w:color w:val="FF0000"/>
        </w:rPr>
        <w:t xml:space="preserve"> </w:t>
      </w:r>
    </w:p>
    <w:p w14:paraId="04969251" w14:textId="77777777" w:rsidR="00B240AE" w:rsidRDefault="00B240AE" w:rsidP="00087A5E">
      <w:pPr>
        <w:widowControl w:val="0"/>
        <w:autoSpaceDE w:val="0"/>
        <w:autoSpaceDN w:val="0"/>
        <w:adjustRightInd w:val="0"/>
        <w:ind w:firstLine="240"/>
        <w:jc w:val="both"/>
      </w:pPr>
    </w:p>
    <w:p w14:paraId="57395A88" w14:textId="77777777" w:rsidR="00F959AC" w:rsidRDefault="00F959AC" w:rsidP="00B240AE">
      <w:pPr>
        <w:widowControl w:val="0"/>
        <w:autoSpaceDE w:val="0"/>
        <w:autoSpaceDN w:val="0"/>
        <w:adjustRightInd w:val="0"/>
        <w:jc w:val="both"/>
        <w:rPr>
          <w:b/>
        </w:rPr>
      </w:pPr>
    </w:p>
    <w:p w14:paraId="1F77F030" w14:textId="6C8B2CB2" w:rsidR="00B240AE" w:rsidRDefault="00B240AE" w:rsidP="00B240AE">
      <w:pPr>
        <w:widowControl w:val="0"/>
        <w:autoSpaceDE w:val="0"/>
        <w:autoSpaceDN w:val="0"/>
        <w:adjustRightInd w:val="0"/>
        <w:jc w:val="both"/>
      </w:pPr>
    </w:p>
    <w:p w14:paraId="57463535" w14:textId="77777777" w:rsidR="00B240AE" w:rsidRDefault="00B240AE" w:rsidP="00B240AE">
      <w:pPr>
        <w:widowControl w:val="0"/>
        <w:autoSpaceDE w:val="0"/>
        <w:autoSpaceDN w:val="0"/>
        <w:adjustRightInd w:val="0"/>
        <w:jc w:val="both"/>
      </w:pPr>
    </w:p>
    <w:p w14:paraId="490FD793" w14:textId="1567CF24" w:rsidR="00C90057" w:rsidRDefault="00F959AC" w:rsidP="00F959AC">
      <w:pPr>
        <w:ind w:left="-540" w:right="-630"/>
        <w:jc w:val="both"/>
      </w:pPr>
      <w:r w:rsidRPr="000722A2">
        <w:rPr>
          <w:i/>
          <w:iCs/>
        </w:rPr>
        <w:t>Because you’ve been forgiven you must</w:t>
      </w:r>
      <w:r>
        <w:t>…</w:t>
      </w:r>
    </w:p>
    <w:p w14:paraId="54C588DB" w14:textId="3920107A" w:rsidR="00F959AC" w:rsidRDefault="00F959AC" w:rsidP="00F959AC">
      <w:pPr>
        <w:ind w:left="-540" w:right="-630"/>
        <w:jc w:val="both"/>
      </w:pPr>
    </w:p>
    <w:p w14:paraId="1E24E6C6" w14:textId="0A8D491D" w:rsidR="00F959AC" w:rsidRDefault="00F959AC" w:rsidP="00F959AC">
      <w:pPr>
        <w:ind w:left="-540" w:right="-630"/>
        <w:jc w:val="both"/>
        <w:rPr>
          <w:b/>
          <w:bCs/>
        </w:rPr>
      </w:pPr>
      <w:r w:rsidRPr="00F959AC">
        <w:rPr>
          <w:b/>
          <w:bCs/>
        </w:rPr>
        <w:t>Point #1</w:t>
      </w:r>
      <w:r>
        <w:t xml:space="preserve">: </w:t>
      </w:r>
      <w:r w:rsidRPr="00F959AC">
        <w:rPr>
          <w:b/>
          <w:bCs/>
          <w:sz w:val="28"/>
          <w:szCs w:val="28"/>
        </w:rPr>
        <w:t xml:space="preserve">Never </w:t>
      </w:r>
      <w:r>
        <w:t xml:space="preserve">__________________________________________________________! </w:t>
      </w:r>
      <w:r w:rsidRPr="00F959AC">
        <w:rPr>
          <w:b/>
          <w:bCs/>
        </w:rPr>
        <w:t>vv.21-22</w:t>
      </w:r>
    </w:p>
    <w:p w14:paraId="693AA191" w14:textId="03D683AD" w:rsidR="000722A2" w:rsidRDefault="000722A2" w:rsidP="00F959AC">
      <w:pPr>
        <w:ind w:left="-540" w:right="-630"/>
        <w:jc w:val="both"/>
        <w:rPr>
          <w:b/>
          <w:bCs/>
        </w:rPr>
      </w:pPr>
    </w:p>
    <w:p w14:paraId="578647A8" w14:textId="5577E0A1" w:rsidR="000722A2" w:rsidRDefault="000722A2" w:rsidP="00F959AC">
      <w:pPr>
        <w:ind w:left="-540" w:right="-630"/>
        <w:jc w:val="both"/>
        <w:rPr>
          <w:b/>
          <w:bCs/>
        </w:rPr>
      </w:pPr>
    </w:p>
    <w:p w14:paraId="72F17034" w14:textId="77777777" w:rsidR="000722A2" w:rsidRDefault="000722A2" w:rsidP="00F959AC">
      <w:pPr>
        <w:ind w:left="-540" w:right="-630"/>
        <w:jc w:val="both"/>
        <w:rPr>
          <w:b/>
          <w:bCs/>
        </w:rPr>
      </w:pPr>
    </w:p>
    <w:p w14:paraId="27F6A579" w14:textId="77777777" w:rsidR="000722A2" w:rsidRDefault="000722A2" w:rsidP="000722A2">
      <w:pPr>
        <w:ind w:left="-540" w:right="-630"/>
        <w:jc w:val="both"/>
      </w:pPr>
      <w:r w:rsidRPr="000722A2">
        <w:rPr>
          <w:i/>
          <w:iCs/>
        </w:rPr>
        <w:t>Because you’ve been forgiven you must</w:t>
      </w:r>
      <w:r>
        <w:t>…</w:t>
      </w:r>
    </w:p>
    <w:p w14:paraId="3C36D3B2" w14:textId="77777777" w:rsidR="000722A2" w:rsidRDefault="000722A2" w:rsidP="000722A2">
      <w:pPr>
        <w:ind w:left="-540" w:right="-630"/>
        <w:jc w:val="both"/>
      </w:pPr>
    </w:p>
    <w:p w14:paraId="24E60911" w14:textId="46C9C34D" w:rsidR="000722A2" w:rsidRDefault="000722A2" w:rsidP="000722A2">
      <w:pPr>
        <w:ind w:left="-540" w:right="-630"/>
        <w:jc w:val="both"/>
        <w:rPr>
          <w:b/>
          <w:bCs/>
        </w:rPr>
      </w:pPr>
      <w:r w:rsidRPr="00F959AC">
        <w:rPr>
          <w:b/>
          <w:bCs/>
        </w:rPr>
        <w:t>Point #</w:t>
      </w:r>
      <w:r>
        <w:rPr>
          <w:b/>
          <w:bCs/>
        </w:rPr>
        <w:t>2</w:t>
      </w:r>
      <w:r>
        <w:t xml:space="preserve">: </w:t>
      </w:r>
      <w:r>
        <w:rPr>
          <w:b/>
          <w:bCs/>
          <w:sz w:val="28"/>
          <w:szCs w:val="28"/>
        </w:rPr>
        <w:t xml:space="preserve">Remember </w:t>
      </w:r>
      <w:r>
        <w:t xml:space="preserve">_____________________________________________________! </w:t>
      </w:r>
      <w:r w:rsidRPr="00F959AC">
        <w:rPr>
          <w:b/>
          <w:bCs/>
        </w:rPr>
        <w:t>vv.2</w:t>
      </w:r>
      <w:r w:rsidR="00A83AFF">
        <w:rPr>
          <w:b/>
          <w:bCs/>
        </w:rPr>
        <w:t>3</w:t>
      </w:r>
      <w:r w:rsidRPr="00F959AC">
        <w:rPr>
          <w:b/>
          <w:bCs/>
        </w:rPr>
        <w:t>-2</w:t>
      </w:r>
      <w:r w:rsidR="00A83AFF">
        <w:rPr>
          <w:b/>
          <w:bCs/>
        </w:rPr>
        <w:t>7</w:t>
      </w:r>
    </w:p>
    <w:p w14:paraId="59594B17" w14:textId="51A294EF" w:rsidR="00A83AFF" w:rsidRDefault="00A83AFF" w:rsidP="000722A2">
      <w:pPr>
        <w:ind w:left="-540" w:right="-630"/>
        <w:jc w:val="both"/>
        <w:rPr>
          <w:b/>
          <w:bCs/>
        </w:rPr>
      </w:pPr>
    </w:p>
    <w:p w14:paraId="65387E06" w14:textId="6BD9B6D6" w:rsidR="00A83AFF" w:rsidRDefault="00A83AFF" w:rsidP="000722A2">
      <w:pPr>
        <w:ind w:left="-540" w:right="-630"/>
        <w:jc w:val="both"/>
        <w:rPr>
          <w:b/>
          <w:bCs/>
        </w:rPr>
      </w:pPr>
    </w:p>
    <w:p w14:paraId="1A481D84" w14:textId="77777777" w:rsidR="00A83AFF" w:rsidRDefault="00A83AFF" w:rsidP="000722A2">
      <w:pPr>
        <w:ind w:left="-540" w:right="-630"/>
        <w:jc w:val="both"/>
        <w:rPr>
          <w:b/>
          <w:bCs/>
        </w:rPr>
      </w:pPr>
    </w:p>
    <w:p w14:paraId="38F66E7D" w14:textId="77777777" w:rsidR="00A83AFF" w:rsidRDefault="00A83AFF" w:rsidP="00A83AFF">
      <w:pPr>
        <w:ind w:left="-540" w:right="-630"/>
        <w:jc w:val="both"/>
      </w:pPr>
      <w:r w:rsidRPr="000722A2">
        <w:rPr>
          <w:i/>
          <w:iCs/>
        </w:rPr>
        <w:t>Because you’ve been forgiven you must</w:t>
      </w:r>
      <w:r>
        <w:t>…</w:t>
      </w:r>
    </w:p>
    <w:p w14:paraId="60F98421" w14:textId="77777777" w:rsidR="00A83AFF" w:rsidRDefault="00A83AFF" w:rsidP="00A83AFF">
      <w:pPr>
        <w:ind w:left="-540" w:right="-630"/>
        <w:jc w:val="both"/>
      </w:pPr>
    </w:p>
    <w:p w14:paraId="2A0FBDF0" w14:textId="64BAEA5B" w:rsidR="00A83AFF" w:rsidRDefault="00A83AFF" w:rsidP="00A83AFF">
      <w:pPr>
        <w:ind w:left="-540" w:right="-630"/>
        <w:jc w:val="both"/>
        <w:rPr>
          <w:b/>
          <w:bCs/>
        </w:rPr>
      </w:pPr>
      <w:r w:rsidRPr="00F959AC">
        <w:rPr>
          <w:b/>
          <w:bCs/>
        </w:rPr>
        <w:t>Point #</w:t>
      </w:r>
      <w:r>
        <w:rPr>
          <w:b/>
          <w:bCs/>
        </w:rPr>
        <w:t>3</w:t>
      </w:r>
      <w:r>
        <w:t xml:space="preserve">: </w:t>
      </w:r>
      <w:r>
        <w:rPr>
          <w:b/>
          <w:bCs/>
          <w:sz w:val="28"/>
          <w:szCs w:val="28"/>
        </w:rPr>
        <w:t>Don’t</w:t>
      </w:r>
      <w:r w:rsidRPr="00F959AC">
        <w:rPr>
          <w:b/>
          <w:bCs/>
          <w:sz w:val="28"/>
          <w:szCs w:val="28"/>
        </w:rPr>
        <w:t xml:space="preserve"> </w:t>
      </w:r>
      <w:r>
        <w:t xml:space="preserve">__________________________________________________________! </w:t>
      </w:r>
      <w:r w:rsidRPr="00F959AC">
        <w:rPr>
          <w:b/>
          <w:bCs/>
        </w:rPr>
        <w:t>vv.2</w:t>
      </w:r>
      <w:r>
        <w:rPr>
          <w:b/>
          <w:bCs/>
        </w:rPr>
        <w:t>8</w:t>
      </w:r>
      <w:r w:rsidRPr="00F959AC">
        <w:rPr>
          <w:b/>
          <w:bCs/>
        </w:rPr>
        <w:t>-</w:t>
      </w:r>
      <w:r>
        <w:rPr>
          <w:b/>
          <w:bCs/>
        </w:rPr>
        <w:t>31</w:t>
      </w:r>
    </w:p>
    <w:p w14:paraId="71BD8D82" w14:textId="0FEA9603" w:rsidR="00A83AFF" w:rsidRDefault="00A83AFF" w:rsidP="00A83AFF">
      <w:pPr>
        <w:ind w:left="-540" w:right="-630"/>
        <w:jc w:val="both"/>
        <w:rPr>
          <w:b/>
          <w:bCs/>
        </w:rPr>
      </w:pPr>
    </w:p>
    <w:p w14:paraId="3589A637" w14:textId="5BA10879" w:rsidR="00A83AFF" w:rsidRDefault="00A83AFF" w:rsidP="00A83AFF">
      <w:pPr>
        <w:ind w:left="-540" w:right="-630"/>
        <w:jc w:val="both"/>
        <w:rPr>
          <w:b/>
          <w:bCs/>
        </w:rPr>
      </w:pPr>
    </w:p>
    <w:p w14:paraId="4BCEFAA6" w14:textId="77777777" w:rsidR="00A83AFF" w:rsidRDefault="00A83AFF" w:rsidP="00A83AFF">
      <w:pPr>
        <w:ind w:left="-540" w:right="-630"/>
        <w:jc w:val="both"/>
        <w:rPr>
          <w:b/>
          <w:bCs/>
        </w:rPr>
      </w:pPr>
    </w:p>
    <w:p w14:paraId="22809EF8" w14:textId="77777777" w:rsidR="00A83AFF" w:rsidRDefault="00A83AFF" w:rsidP="00A83AFF">
      <w:pPr>
        <w:ind w:left="-540" w:right="-630"/>
        <w:jc w:val="both"/>
      </w:pPr>
      <w:r w:rsidRPr="000722A2">
        <w:rPr>
          <w:i/>
          <w:iCs/>
        </w:rPr>
        <w:t>Because you’ve been forgiven you must</w:t>
      </w:r>
      <w:r>
        <w:t>…</w:t>
      </w:r>
    </w:p>
    <w:p w14:paraId="3B5F6211" w14:textId="77777777" w:rsidR="00A83AFF" w:rsidRDefault="00A83AFF" w:rsidP="00A83AFF">
      <w:pPr>
        <w:ind w:left="-540" w:right="-630"/>
        <w:jc w:val="both"/>
      </w:pPr>
    </w:p>
    <w:p w14:paraId="14A1E952" w14:textId="323E9C6E" w:rsidR="00A83AFF" w:rsidRDefault="00A83AFF" w:rsidP="00A83AFF">
      <w:pPr>
        <w:ind w:left="-540" w:right="-630"/>
        <w:jc w:val="both"/>
        <w:rPr>
          <w:b/>
          <w:bCs/>
        </w:rPr>
      </w:pPr>
      <w:r w:rsidRPr="00F959AC">
        <w:rPr>
          <w:b/>
          <w:bCs/>
        </w:rPr>
        <w:t>Point #</w:t>
      </w:r>
      <w:r>
        <w:rPr>
          <w:b/>
          <w:bCs/>
        </w:rPr>
        <w:t>4</w:t>
      </w:r>
      <w:r>
        <w:t xml:space="preserve">: </w:t>
      </w:r>
      <w:r>
        <w:rPr>
          <w:b/>
          <w:bCs/>
          <w:sz w:val="28"/>
          <w:szCs w:val="28"/>
        </w:rPr>
        <w:t>Beware</w:t>
      </w:r>
      <w:r w:rsidRPr="00F959AC">
        <w:rPr>
          <w:b/>
          <w:bCs/>
          <w:sz w:val="28"/>
          <w:szCs w:val="28"/>
        </w:rPr>
        <w:t xml:space="preserve"> </w:t>
      </w:r>
      <w:r>
        <w:t xml:space="preserve">________________________________________________________! </w:t>
      </w:r>
      <w:r w:rsidRPr="00F959AC">
        <w:rPr>
          <w:b/>
          <w:bCs/>
        </w:rPr>
        <w:t>vv.</w:t>
      </w:r>
      <w:r>
        <w:rPr>
          <w:b/>
          <w:bCs/>
        </w:rPr>
        <w:t>32</w:t>
      </w:r>
      <w:r w:rsidRPr="00F959AC">
        <w:rPr>
          <w:b/>
          <w:bCs/>
        </w:rPr>
        <w:t>-</w:t>
      </w:r>
      <w:r>
        <w:rPr>
          <w:b/>
          <w:bCs/>
        </w:rPr>
        <w:t>35</w:t>
      </w:r>
    </w:p>
    <w:p w14:paraId="2703F3DD" w14:textId="5DAF3F33" w:rsidR="00A83AFF" w:rsidRDefault="00A83AFF" w:rsidP="00A83AFF">
      <w:pPr>
        <w:ind w:left="-540" w:right="-630"/>
        <w:jc w:val="both"/>
        <w:rPr>
          <w:b/>
          <w:bCs/>
        </w:rPr>
      </w:pPr>
    </w:p>
    <w:p w14:paraId="2718602B" w14:textId="6D2E26E3" w:rsidR="00A83AFF" w:rsidRDefault="00A83AFF" w:rsidP="00A83AFF">
      <w:pPr>
        <w:ind w:left="-540" w:right="-630"/>
        <w:jc w:val="both"/>
        <w:rPr>
          <w:b/>
          <w:bCs/>
        </w:rPr>
      </w:pPr>
    </w:p>
    <w:p w14:paraId="1C273829" w14:textId="27A234B8" w:rsidR="00A83AFF" w:rsidRDefault="00A83AFF" w:rsidP="00A2469F">
      <w:pPr>
        <w:ind w:right="-630"/>
        <w:jc w:val="both"/>
        <w:rPr>
          <w:b/>
          <w:bCs/>
        </w:rPr>
      </w:pPr>
    </w:p>
    <w:p w14:paraId="14CD36B0" w14:textId="5DC8468A" w:rsidR="00A83AFF" w:rsidRDefault="00A83AFF" w:rsidP="00A83AFF">
      <w:pPr>
        <w:ind w:left="-540" w:right="-630"/>
        <w:jc w:val="both"/>
      </w:pPr>
      <w:r>
        <w:rPr>
          <w:b/>
          <w:bCs/>
        </w:rPr>
        <w:t>Corollary Verses</w:t>
      </w:r>
      <w:r>
        <w:t xml:space="preserve">: </w:t>
      </w:r>
      <w:r w:rsidR="00A2469F">
        <w:t>Luke 17:3-4; Psalm 103:12</w:t>
      </w:r>
      <w:r w:rsidR="00DE0E2C">
        <w:t xml:space="preserve">; Isaiah 43:25; </w:t>
      </w:r>
      <w:r w:rsidR="00FF3494">
        <w:t xml:space="preserve">Romans 12:19; Exodus 21:14; Romans 2:4; </w:t>
      </w:r>
      <w:r w:rsidR="00E1453D">
        <w:t xml:space="preserve">and Matthew 6:14-15. </w:t>
      </w:r>
    </w:p>
    <w:p w14:paraId="4464939F" w14:textId="65681ED3" w:rsidR="00A83AFF" w:rsidRDefault="00567A5C" w:rsidP="00567A5C">
      <w:pPr>
        <w:ind w:left="-540" w:right="-630"/>
      </w:pPr>
      <w:r w:rsidRPr="008F6AE4">
        <w:rPr>
          <w:b/>
          <w:sz w:val="36"/>
          <w:szCs w:val="36"/>
        </w:rPr>
        <w:lastRenderedPageBreak/>
        <w:t>Application</w:t>
      </w:r>
      <w:r>
        <w:rPr>
          <w:b/>
          <w:sz w:val="36"/>
          <w:szCs w:val="36"/>
        </w:rPr>
        <w:t xml:space="preserve"> </w:t>
      </w:r>
      <w:r w:rsidRPr="008F6AE4">
        <w:rPr>
          <w:b/>
          <w:sz w:val="36"/>
          <w:szCs w:val="36"/>
        </w:rPr>
        <w:t>Questions</w:t>
      </w:r>
      <w:r w:rsidRPr="008F6AE4">
        <w:br/>
        <w:t>These questions are provided for your further study and application of today’s sermon.</w:t>
      </w:r>
      <w:r>
        <w:t xml:space="preserve"> </w:t>
      </w:r>
      <w:r w:rsidRPr="008F6AE4">
        <w:t>Thoughtfully writing out the answers to the questions listed below will assist you in gaining a better understanding of the point of this passage. Please be prepared to discuss your answers with your Home Fellowship Groups.</w:t>
      </w:r>
    </w:p>
    <w:p w14:paraId="6673641C" w14:textId="73D46FBE" w:rsidR="00567A5C" w:rsidRDefault="00567A5C" w:rsidP="00567A5C">
      <w:pPr>
        <w:ind w:left="-540" w:right="-630"/>
      </w:pPr>
    </w:p>
    <w:p w14:paraId="37CFC99B" w14:textId="1AB4C012" w:rsidR="00567A5C" w:rsidRDefault="00A2469F" w:rsidP="00567A5C">
      <w:pPr>
        <w:pStyle w:val="ListParagraph"/>
        <w:numPr>
          <w:ilvl w:val="0"/>
          <w:numId w:val="1"/>
        </w:numPr>
        <w:ind w:right="-630"/>
      </w:pPr>
      <w:r>
        <w:t xml:space="preserve">Read </w:t>
      </w:r>
      <w:r w:rsidRPr="00BA4E12">
        <w:rPr>
          <w:b/>
          <w:bCs/>
        </w:rPr>
        <w:t>Luke 17:3-4</w:t>
      </w:r>
      <w:r>
        <w:t xml:space="preserve">; </w:t>
      </w:r>
      <w:r w:rsidRPr="00BA4E12">
        <w:rPr>
          <w:b/>
          <w:bCs/>
        </w:rPr>
        <w:t>Psalm 103:12</w:t>
      </w:r>
      <w:r>
        <w:t xml:space="preserve">; and </w:t>
      </w:r>
      <w:r w:rsidRPr="00BA4E12">
        <w:rPr>
          <w:b/>
          <w:bCs/>
        </w:rPr>
        <w:t>Isaiah 43:25</w:t>
      </w:r>
      <w:r>
        <w:t xml:space="preserve"> then answer the following questions. </w:t>
      </w:r>
      <w:r w:rsidR="006818EC">
        <w:t xml:space="preserve">If God is our Father and He desires His children to emulate His character and nature, how should this affect the way that you forgive those who sin against you? </w:t>
      </w:r>
      <w:r w:rsidR="00AC7E71">
        <w:t xml:space="preserve">Have you ever had a hard time forgiving someone else? How does understanding that forgiveness is a vertical commitment followed by a horizontal transaction change the way you understand forgiveness? </w:t>
      </w:r>
      <w:r w:rsidR="00BA2C8E">
        <w:t xml:space="preserve">This means that you cannot forgive someone who does not ask for it (horizontal transaction), but what can you do? </w:t>
      </w:r>
    </w:p>
    <w:p w14:paraId="23392C50" w14:textId="68D46132" w:rsidR="00134707" w:rsidRDefault="00134707" w:rsidP="00134707">
      <w:pPr>
        <w:ind w:left="-540" w:right="-630"/>
      </w:pPr>
    </w:p>
    <w:p w14:paraId="36A1989A" w14:textId="706812D3" w:rsidR="0024722D" w:rsidRDefault="0024722D" w:rsidP="00134707">
      <w:pPr>
        <w:ind w:left="-540" w:right="-630"/>
      </w:pPr>
    </w:p>
    <w:p w14:paraId="63A72269" w14:textId="2F6758D0" w:rsidR="0024722D" w:rsidRDefault="0024722D" w:rsidP="00134707">
      <w:pPr>
        <w:ind w:left="-540" w:right="-630"/>
      </w:pPr>
    </w:p>
    <w:p w14:paraId="2AC70233" w14:textId="12C721FD" w:rsidR="00FE722D" w:rsidRDefault="00FE722D" w:rsidP="00134707">
      <w:pPr>
        <w:ind w:left="-540" w:right="-630"/>
      </w:pPr>
    </w:p>
    <w:p w14:paraId="7C6FACAA" w14:textId="77777777" w:rsidR="001F49E8" w:rsidRDefault="001F49E8" w:rsidP="00134707">
      <w:pPr>
        <w:ind w:left="-540" w:right="-630"/>
      </w:pPr>
    </w:p>
    <w:p w14:paraId="799A06BF" w14:textId="77777777" w:rsidR="00FE722D" w:rsidRDefault="00FE722D" w:rsidP="00134707">
      <w:pPr>
        <w:ind w:left="-540" w:right="-630"/>
      </w:pPr>
    </w:p>
    <w:p w14:paraId="46546AB6" w14:textId="46DCE13C" w:rsidR="00134707" w:rsidRDefault="00E91BC8" w:rsidP="00567A5C">
      <w:pPr>
        <w:pStyle w:val="ListParagraph"/>
        <w:numPr>
          <w:ilvl w:val="0"/>
          <w:numId w:val="1"/>
        </w:numPr>
        <w:ind w:right="-630"/>
      </w:pPr>
      <w:r>
        <w:t xml:space="preserve">Read </w:t>
      </w:r>
      <w:r w:rsidR="009A210D" w:rsidRPr="00243A36">
        <w:rPr>
          <w:b/>
          <w:bCs/>
        </w:rPr>
        <w:t>2 Samuel 1</w:t>
      </w:r>
      <w:r w:rsidR="007601EA" w:rsidRPr="00243A36">
        <w:rPr>
          <w:b/>
          <w:bCs/>
        </w:rPr>
        <w:t>2:7-14</w:t>
      </w:r>
      <w:r w:rsidR="007601EA">
        <w:t>;</w:t>
      </w:r>
      <w:r w:rsidR="009A210D">
        <w:t xml:space="preserve"> </w:t>
      </w:r>
      <w:r w:rsidRPr="00243A36">
        <w:rPr>
          <w:b/>
          <w:bCs/>
        </w:rPr>
        <w:t>Psalm 51:1-12</w:t>
      </w:r>
      <w:r>
        <w:t xml:space="preserve">; </w:t>
      </w:r>
      <w:r w:rsidR="00A85632" w:rsidRPr="00243A36">
        <w:rPr>
          <w:b/>
          <w:bCs/>
        </w:rPr>
        <w:t>2 Samuel 16:5-</w:t>
      </w:r>
      <w:r w:rsidR="00BE1D3E" w:rsidRPr="00243A36">
        <w:rPr>
          <w:b/>
          <w:bCs/>
        </w:rPr>
        <w:t>14</w:t>
      </w:r>
      <w:r w:rsidR="00BE1D3E">
        <w:t xml:space="preserve"> then answer the following questions. </w:t>
      </w:r>
      <w:r w:rsidR="0074508D">
        <w:t xml:space="preserve">How aware was David of his sin? Does his prayer in Psalm 51 resonate with you in such a way that you </w:t>
      </w:r>
      <w:r w:rsidR="000464F5">
        <w:t xml:space="preserve">feel that you </w:t>
      </w:r>
      <w:r w:rsidR="0074508D">
        <w:t xml:space="preserve">could </w:t>
      </w:r>
      <w:r w:rsidR="000464F5">
        <w:t>author Psalm 51</w:t>
      </w:r>
      <w:r w:rsidR="0074508D">
        <w:t xml:space="preserve">? Explain why and how? How did David’s awareness of his own sin </w:t>
      </w:r>
      <w:r w:rsidR="00321C01">
        <w:t>help him in dealing with Shimei sin against David? What can you learn from that?</w:t>
      </w:r>
    </w:p>
    <w:p w14:paraId="22B9941D" w14:textId="2501B397" w:rsidR="00321C01" w:rsidRDefault="00321C01" w:rsidP="00321C01">
      <w:pPr>
        <w:pStyle w:val="ListParagraph"/>
        <w:ind w:left="-180" w:right="-630"/>
      </w:pPr>
    </w:p>
    <w:p w14:paraId="4D537867" w14:textId="163EEB60" w:rsidR="00FE722D" w:rsidRDefault="00FE722D" w:rsidP="00321C01">
      <w:pPr>
        <w:pStyle w:val="ListParagraph"/>
        <w:ind w:left="-180" w:right="-630"/>
      </w:pPr>
    </w:p>
    <w:p w14:paraId="06D88131" w14:textId="77777777" w:rsidR="00FE722D" w:rsidRDefault="00FE722D" w:rsidP="00321C01">
      <w:pPr>
        <w:pStyle w:val="ListParagraph"/>
        <w:ind w:left="-180" w:right="-630"/>
      </w:pPr>
    </w:p>
    <w:p w14:paraId="194B7E5B" w14:textId="2068FC50" w:rsidR="00321C01" w:rsidRDefault="00321C01" w:rsidP="00321C01">
      <w:pPr>
        <w:pStyle w:val="ListParagraph"/>
        <w:ind w:left="-180" w:right="-630"/>
      </w:pPr>
    </w:p>
    <w:p w14:paraId="76A44035" w14:textId="77777777" w:rsidR="001F49E8" w:rsidRDefault="001F49E8" w:rsidP="00321C01">
      <w:pPr>
        <w:pStyle w:val="ListParagraph"/>
        <w:ind w:left="-180" w:right="-630"/>
      </w:pPr>
    </w:p>
    <w:p w14:paraId="76388BA5" w14:textId="77777777" w:rsidR="00321C01" w:rsidRDefault="00321C01" w:rsidP="00321C01">
      <w:pPr>
        <w:pStyle w:val="ListParagraph"/>
        <w:ind w:left="-180" w:right="-630"/>
      </w:pPr>
    </w:p>
    <w:p w14:paraId="0F2F495E" w14:textId="6DD4946F" w:rsidR="00321C01" w:rsidRDefault="00FE722D" w:rsidP="00567A5C">
      <w:pPr>
        <w:pStyle w:val="ListParagraph"/>
        <w:numPr>
          <w:ilvl w:val="0"/>
          <w:numId w:val="1"/>
        </w:numPr>
        <w:ind w:right="-630"/>
      </w:pPr>
      <w:r>
        <w:t xml:space="preserve">Read </w:t>
      </w:r>
      <w:r w:rsidRPr="00FE722D">
        <w:rPr>
          <w:b/>
          <w:bCs/>
        </w:rPr>
        <w:t>Romans 12:19-21</w:t>
      </w:r>
      <w:r>
        <w:t xml:space="preserve">; </w:t>
      </w:r>
      <w:r w:rsidRPr="00FE722D">
        <w:rPr>
          <w:b/>
          <w:bCs/>
        </w:rPr>
        <w:t>Exodus 21:14</w:t>
      </w:r>
      <w:r>
        <w:t xml:space="preserve">; and </w:t>
      </w:r>
      <w:r w:rsidRPr="00FE722D">
        <w:rPr>
          <w:b/>
          <w:bCs/>
        </w:rPr>
        <w:t>Romans 2:4</w:t>
      </w:r>
      <w:r>
        <w:t xml:space="preserve"> then answer the following questions. </w:t>
      </w:r>
      <w:r w:rsidR="006C6B19">
        <w:t xml:space="preserve">Clearly vengeance belongs to God alone. In what ways have you sinfully tried to exact vengeance on another believer? How should have you acted towards them instead? What can do in the future to ensure than you leave vengeance to God? </w:t>
      </w:r>
      <w:r w:rsidR="000047C3">
        <w:t>What is the difference between civil justice and personal vengeance, who do they belong to</w:t>
      </w:r>
      <w:r w:rsidR="00C47823">
        <w:t>, and how do they relate to you</w:t>
      </w:r>
      <w:r w:rsidR="000047C3">
        <w:t xml:space="preserve">? </w:t>
      </w:r>
    </w:p>
    <w:p w14:paraId="0F4F5200" w14:textId="12355404" w:rsidR="007F57CB" w:rsidRDefault="007F57CB" w:rsidP="007F57CB">
      <w:pPr>
        <w:ind w:right="-630"/>
      </w:pPr>
    </w:p>
    <w:p w14:paraId="22E4EAB5" w14:textId="633FFA14" w:rsidR="007F57CB" w:rsidRDefault="007F57CB" w:rsidP="007F57CB">
      <w:pPr>
        <w:ind w:right="-630"/>
      </w:pPr>
    </w:p>
    <w:p w14:paraId="2869C914" w14:textId="16402578" w:rsidR="001F49E8" w:rsidRDefault="001F49E8" w:rsidP="007F57CB">
      <w:pPr>
        <w:ind w:right="-630"/>
      </w:pPr>
    </w:p>
    <w:p w14:paraId="35EA3BF2" w14:textId="77777777" w:rsidR="001F49E8" w:rsidRDefault="001F49E8" w:rsidP="007F57CB">
      <w:pPr>
        <w:ind w:right="-630"/>
      </w:pPr>
    </w:p>
    <w:p w14:paraId="12494857" w14:textId="77777777" w:rsidR="001F49E8" w:rsidRDefault="001F49E8" w:rsidP="007F57CB">
      <w:pPr>
        <w:ind w:right="-630"/>
      </w:pPr>
    </w:p>
    <w:p w14:paraId="7D95DBEA" w14:textId="7E75BC3B" w:rsidR="007F57CB" w:rsidRDefault="007F57CB" w:rsidP="007F57CB">
      <w:pPr>
        <w:ind w:left="-540" w:right="-630"/>
      </w:pPr>
    </w:p>
    <w:p w14:paraId="245CE50E" w14:textId="6483D538" w:rsidR="007F57CB" w:rsidRPr="00A83AFF" w:rsidRDefault="007F57CB" w:rsidP="00567A5C">
      <w:pPr>
        <w:pStyle w:val="ListParagraph"/>
        <w:numPr>
          <w:ilvl w:val="0"/>
          <w:numId w:val="1"/>
        </w:numPr>
        <w:ind w:right="-630"/>
      </w:pPr>
      <w:r>
        <w:t xml:space="preserve">Read </w:t>
      </w:r>
      <w:r w:rsidRPr="00116EED">
        <w:rPr>
          <w:b/>
          <w:bCs/>
        </w:rPr>
        <w:t>Matthew 6:14-15</w:t>
      </w:r>
      <w:r>
        <w:t xml:space="preserve">; </w:t>
      </w:r>
      <w:r w:rsidR="00C05494" w:rsidRPr="00603349">
        <w:rPr>
          <w:b/>
          <w:bCs/>
        </w:rPr>
        <w:t>Mark 11:25</w:t>
      </w:r>
      <w:r w:rsidR="00C05494">
        <w:t xml:space="preserve">; </w:t>
      </w:r>
      <w:r w:rsidR="00603349" w:rsidRPr="001F49E8">
        <w:rPr>
          <w:b/>
          <w:bCs/>
        </w:rPr>
        <w:t>Colossians 3:12-13</w:t>
      </w:r>
      <w:r w:rsidR="00603349">
        <w:t xml:space="preserve">; </w:t>
      </w:r>
      <w:r w:rsidR="00660962">
        <w:t xml:space="preserve">and </w:t>
      </w:r>
      <w:r w:rsidR="00660962" w:rsidRPr="001F49E8">
        <w:rPr>
          <w:b/>
          <w:bCs/>
        </w:rPr>
        <w:t>Matthew 7:21</w:t>
      </w:r>
      <w:r w:rsidR="001F49E8">
        <w:t xml:space="preserve"> </w:t>
      </w:r>
      <w:r w:rsidR="00660962">
        <w:t xml:space="preserve">then answer the following questions. </w:t>
      </w:r>
      <w:r w:rsidR="00277897">
        <w:t>Jesus seems to make our forgiveness that we receive conditional upon our forgiving others. How would you explain the theology of forgiveness</w:t>
      </w:r>
      <w:r w:rsidR="00AA68D3">
        <w:t xml:space="preserve"> to a new believer</w:t>
      </w:r>
      <w:r w:rsidR="00277897">
        <w:t>? How is it possible for us to truly forgive others (</w:t>
      </w:r>
      <w:r w:rsidR="00277897" w:rsidRPr="00C15C25">
        <w:rPr>
          <w:i/>
          <w:iCs/>
        </w:rPr>
        <w:t xml:space="preserve">Consider </w:t>
      </w:r>
      <w:r w:rsidR="00277897" w:rsidRPr="00C15C25">
        <w:rPr>
          <w:b/>
          <w:bCs/>
          <w:i/>
          <w:iCs/>
        </w:rPr>
        <w:t>John 15:5</w:t>
      </w:r>
      <w:r w:rsidR="00277897">
        <w:t xml:space="preserve">)? </w:t>
      </w:r>
      <w:r w:rsidR="00AA68D3">
        <w:t xml:space="preserve">What is forgiveness a fruit of? </w:t>
      </w:r>
      <w:r w:rsidR="0075325C">
        <w:t>Would you consider it a hallmark or character trait</w:t>
      </w:r>
      <w:r w:rsidR="007E03B2">
        <w:t xml:space="preserve"> of what? </w:t>
      </w:r>
    </w:p>
    <w:p w14:paraId="5EC7ABBA" w14:textId="77777777" w:rsidR="006734CF" w:rsidRPr="00252818" w:rsidRDefault="006734CF" w:rsidP="00926C59">
      <w:pPr>
        <w:jc w:val="both"/>
      </w:pPr>
    </w:p>
    <w:sectPr w:rsidR="006734CF" w:rsidRPr="00252818" w:rsidSect="00A83AFF">
      <w:headerReference w:type="default" r:id="rId7"/>
      <w:headerReference w:type="first" r:id="rId8"/>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97917" w14:textId="77777777" w:rsidR="006F07BF" w:rsidRDefault="006F07BF" w:rsidP="00087A5E">
      <w:r>
        <w:separator/>
      </w:r>
    </w:p>
  </w:endnote>
  <w:endnote w:type="continuationSeparator" w:id="0">
    <w:p w14:paraId="1F185784" w14:textId="77777777" w:rsidR="006F07BF" w:rsidRDefault="006F07BF" w:rsidP="0008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57D89" w14:textId="77777777" w:rsidR="006F07BF" w:rsidRDefault="006F07BF" w:rsidP="00087A5E">
      <w:r>
        <w:separator/>
      </w:r>
    </w:p>
  </w:footnote>
  <w:footnote w:type="continuationSeparator" w:id="0">
    <w:p w14:paraId="0E0EA62C" w14:textId="77777777" w:rsidR="006F07BF" w:rsidRDefault="006F07BF" w:rsidP="00087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C9857" w14:textId="6C64E669" w:rsidR="00417612" w:rsidRDefault="00417612" w:rsidP="00087A5E">
    <w:pPr>
      <w:pStyle w:val="Header"/>
      <w:tabs>
        <w:tab w:val="clear" w:pos="8640"/>
        <w:tab w:val="right" w:pos="8910"/>
      </w:tabs>
      <w:ind w:right="-27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A3856" w14:textId="5ADA5A4F" w:rsidR="00A83AFF" w:rsidRDefault="00A2469F" w:rsidP="00A83AFF">
    <w:pPr>
      <w:pStyle w:val="Header"/>
      <w:jc w:val="right"/>
    </w:pPr>
    <w:r>
      <w:rPr>
        <w:noProof/>
        <w:lang w:eastAsia="en-US"/>
      </w:rPr>
      <mc:AlternateContent>
        <mc:Choice Requires="wps">
          <w:drawing>
            <wp:anchor distT="0" distB="0" distL="114300" distR="114300" simplePos="0" relativeHeight="251659264" behindDoc="0" locked="0" layoutInCell="1" allowOverlap="1" wp14:anchorId="72819F9B" wp14:editId="153067E0">
              <wp:simplePos x="0" y="0"/>
              <wp:positionH relativeFrom="column">
                <wp:posOffset>-391160</wp:posOffset>
              </wp:positionH>
              <wp:positionV relativeFrom="paragraph">
                <wp:posOffset>-152400</wp:posOffset>
              </wp:positionV>
              <wp:extent cx="2103120" cy="79248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103120" cy="7924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E849BF" w14:textId="77777777" w:rsidR="00A83AFF" w:rsidRDefault="00A83AFF" w:rsidP="00A83AFF">
                          <w:r w:rsidRPr="004422B1">
                            <w:rPr>
                              <w:b/>
                            </w:rPr>
                            <w:t>Text</w:t>
                          </w:r>
                          <w:r>
                            <w:t>: Matthew 18:21-35</w:t>
                          </w:r>
                        </w:p>
                        <w:p w14:paraId="6B620B1C" w14:textId="77777777" w:rsidR="00A83AFF" w:rsidRDefault="00A83AFF" w:rsidP="00A83AFF">
                          <w:r w:rsidRPr="004422B1">
                            <w:rPr>
                              <w:b/>
                            </w:rPr>
                            <w:t>Topic</w:t>
                          </w:r>
                          <w:r>
                            <w:t>: Forgiveness/Mercy</w:t>
                          </w:r>
                        </w:p>
                        <w:p w14:paraId="77A4243B" w14:textId="77777777" w:rsidR="00A2469F" w:rsidRDefault="00A83AFF" w:rsidP="00A83AFF">
                          <w:r w:rsidRPr="000B0048">
                            <w:rPr>
                              <w:b/>
                            </w:rPr>
                            <w:t>Date</w:t>
                          </w:r>
                          <w:r>
                            <w:t>: 05/23/2021</w:t>
                          </w:r>
                        </w:p>
                        <w:p w14:paraId="650DFF8D" w14:textId="02A04DEE" w:rsidR="00A83AFF" w:rsidRDefault="00A2469F" w:rsidP="00A83AFF">
                          <w:r>
                            <w:t>Speaker: Derek Greenhalgh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19F9B" id="_x0000_t202" coordsize="21600,21600" o:spt="202" path="m,l,21600r21600,l21600,xe">
              <v:stroke joinstyle="miter"/>
              <v:path gradientshapeok="t" o:connecttype="rect"/>
            </v:shapetype>
            <v:shape id="Text Box 11" o:spid="_x0000_s1027" type="#_x0000_t202" style="position:absolute;left:0;text-align:left;margin-left:-30.8pt;margin-top:-12pt;width:165.6pt;height:6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" filled="f" stroked="f">
              <v:textbox>
                <w:txbxContent>
                  <w:p w14:paraId="75E849BF" w14:textId="77777777" w:rsidR="00A83AFF" w:rsidRDefault="00A83AFF" w:rsidP="00A83AFF">
                    <w:r w:rsidRPr="004422B1">
                      <w:rPr>
                        <w:b/>
                      </w:rPr>
                      <w:t>Text</w:t>
                    </w:r>
                    <w:r>
                      <w:t>: Matthew 18:21-35</w:t>
                    </w:r>
                  </w:p>
                  <w:p w14:paraId="6B620B1C" w14:textId="77777777" w:rsidR="00A83AFF" w:rsidRDefault="00A83AFF" w:rsidP="00A83AFF">
                    <w:r w:rsidRPr="004422B1">
                      <w:rPr>
                        <w:b/>
                      </w:rPr>
                      <w:t>Topic</w:t>
                    </w:r>
                    <w:r>
                      <w:t>: Forgiveness/Mercy</w:t>
                    </w:r>
                  </w:p>
                  <w:p w14:paraId="77A4243B" w14:textId="77777777" w:rsidR="00A2469F" w:rsidRDefault="00A83AFF" w:rsidP="00A83AFF">
                    <w:r w:rsidRPr="000B0048">
                      <w:rPr>
                        <w:b/>
                      </w:rPr>
                      <w:t>Date</w:t>
                    </w:r>
                    <w:r>
                      <w:t>: 05/23/2021</w:t>
                    </w:r>
                  </w:p>
                  <w:p w14:paraId="650DFF8D" w14:textId="02A04DEE" w:rsidR="00A83AFF" w:rsidRDefault="00A2469F" w:rsidP="00A83AFF">
                    <w:r>
                      <w:t>Speaker: Derek Greenhalgh</w:t>
                    </w:r>
                  </w:p>
                </w:txbxContent>
              </v:textbox>
              <w10:wrap type="square"/>
            </v:shape>
          </w:pict>
        </mc:Fallback>
      </mc:AlternateContent>
    </w:r>
    <w:r w:rsidR="00A83AFF">
      <w:rPr>
        <w:noProof/>
        <w:lang w:eastAsia="en-US"/>
      </w:rPr>
      <w:drawing>
        <wp:inline distT="0" distB="0" distL="0" distR="0" wp14:anchorId="6CFCDC04" wp14:editId="0E65AD0A">
          <wp:extent cx="2463165" cy="462129"/>
          <wp:effectExtent l="0" t="0" r="635" b="0"/>
          <wp:docPr id="4" name="Picture 4" descr="A picture containing text, clipart, plate,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 plate, table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63165" cy="4621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9E3529"/>
    <w:multiLevelType w:val="hybridMultilevel"/>
    <w:tmpl w:val="F7CCD3D2"/>
    <w:lvl w:ilvl="0" w:tplc="AE706A00">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A5E"/>
    <w:rsid w:val="000047C3"/>
    <w:rsid w:val="0000773B"/>
    <w:rsid w:val="00016181"/>
    <w:rsid w:val="000217F5"/>
    <w:rsid w:val="00022658"/>
    <w:rsid w:val="0002326D"/>
    <w:rsid w:val="00025C02"/>
    <w:rsid w:val="00025EAF"/>
    <w:rsid w:val="0003672C"/>
    <w:rsid w:val="00041338"/>
    <w:rsid w:val="00044CD1"/>
    <w:rsid w:val="000464F5"/>
    <w:rsid w:val="00057D6D"/>
    <w:rsid w:val="00061B55"/>
    <w:rsid w:val="000722A2"/>
    <w:rsid w:val="0007295A"/>
    <w:rsid w:val="000751F8"/>
    <w:rsid w:val="00077830"/>
    <w:rsid w:val="00077BF1"/>
    <w:rsid w:val="00087A5E"/>
    <w:rsid w:val="00090E35"/>
    <w:rsid w:val="00091FBF"/>
    <w:rsid w:val="000A04D8"/>
    <w:rsid w:val="000A3279"/>
    <w:rsid w:val="000A5442"/>
    <w:rsid w:val="000C08DE"/>
    <w:rsid w:val="000C1E8F"/>
    <w:rsid w:val="000C38FE"/>
    <w:rsid w:val="000C40F7"/>
    <w:rsid w:val="000D4993"/>
    <w:rsid w:val="000D51E4"/>
    <w:rsid w:val="000D66FF"/>
    <w:rsid w:val="000E00C8"/>
    <w:rsid w:val="000F0DFF"/>
    <w:rsid w:val="00101E0B"/>
    <w:rsid w:val="001050E2"/>
    <w:rsid w:val="00105808"/>
    <w:rsid w:val="00111EDE"/>
    <w:rsid w:val="00112C6F"/>
    <w:rsid w:val="00116EED"/>
    <w:rsid w:val="00117239"/>
    <w:rsid w:val="00117D04"/>
    <w:rsid w:val="0012250A"/>
    <w:rsid w:val="00133BCA"/>
    <w:rsid w:val="00134707"/>
    <w:rsid w:val="00137923"/>
    <w:rsid w:val="00146B19"/>
    <w:rsid w:val="00152A99"/>
    <w:rsid w:val="00154815"/>
    <w:rsid w:val="00160395"/>
    <w:rsid w:val="0016300A"/>
    <w:rsid w:val="00163E42"/>
    <w:rsid w:val="0016722A"/>
    <w:rsid w:val="0016727C"/>
    <w:rsid w:val="00175CF4"/>
    <w:rsid w:val="0017650A"/>
    <w:rsid w:val="0019508E"/>
    <w:rsid w:val="001A1579"/>
    <w:rsid w:val="001A3E54"/>
    <w:rsid w:val="001A5895"/>
    <w:rsid w:val="001B0657"/>
    <w:rsid w:val="001C15DC"/>
    <w:rsid w:val="001C27A5"/>
    <w:rsid w:val="001C2C30"/>
    <w:rsid w:val="001C5D27"/>
    <w:rsid w:val="001C7723"/>
    <w:rsid w:val="001D383A"/>
    <w:rsid w:val="001E173C"/>
    <w:rsid w:val="001E20D8"/>
    <w:rsid w:val="001E28B9"/>
    <w:rsid w:val="001E5D90"/>
    <w:rsid w:val="001F49E8"/>
    <w:rsid w:val="001F5E02"/>
    <w:rsid w:val="00202F95"/>
    <w:rsid w:val="00203703"/>
    <w:rsid w:val="00204A4A"/>
    <w:rsid w:val="002067B7"/>
    <w:rsid w:val="00210054"/>
    <w:rsid w:val="00214975"/>
    <w:rsid w:val="00222C4E"/>
    <w:rsid w:val="00243A36"/>
    <w:rsid w:val="0024722D"/>
    <w:rsid w:val="00252818"/>
    <w:rsid w:val="0025648C"/>
    <w:rsid w:val="00262A70"/>
    <w:rsid w:val="002665D3"/>
    <w:rsid w:val="0026684C"/>
    <w:rsid w:val="0027226B"/>
    <w:rsid w:val="00273B6D"/>
    <w:rsid w:val="00277897"/>
    <w:rsid w:val="0028576A"/>
    <w:rsid w:val="002857AE"/>
    <w:rsid w:val="002911CC"/>
    <w:rsid w:val="0029141D"/>
    <w:rsid w:val="002923B9"/>
    <w:rsid w:val="00293ADE"/>
    <w:rsid w:val="0029439A"/>
    <w:rsid w:val="002B0CFA"/>
    <w:rsid w:val="002B1044"/>
    <w:rsid w:val="002C01C7"/>
    <w:rsid w:val="002C274B"/>
    <w:rsid w:val="002C5A7F"/>
    <w:rsid w:val="002C5CB4"/>
    <w:rsid w:val="002D2266"/>
    <w:rsid w:val="002D31C5"/>
    <w:rsid w:val="002D7ADF"/>
    <w:rsid w:val="002E2933"/>
    <w:rsid w:val="002E2F6C"/>
    <w:rsid w:val="002E609A"/>
    <w:rsid w:val="002F19DE"/>
    <w:rsid w:val="002F29AD"/>
    <w:rsid w:val="00300D82"/>
    <w:rsid w:val="00302554"/>
    <w:rsid w:val="00310F1F"/>
    <w:rsid w:val="00311DCF"/>
    <w:rsid w:val="00313346"/>
    <w:rsid w:val="00313FA0"/>
    <w:rsid w:val="003175D5"/>
    <w:rsid w:val="0032099E"/>
    <w:rsid w:val="00321C01"/>
    <w:rsid w:val="00323A9D"/>
    <w:rsid w:val="003268B4"/>
    <w:rsid w:val="00327382"/>
    <w:rsid w:val="00330F82"/>
    <w:rsid w:val="003325E9"/>
    <w:rsid w:val="00341766"/>
    <w:rsid w:val="0034259D"/>
    <w:rsid w:val="00345779"/>
    <w:rsid w:val="00354AC4"/>
    <w:rsid w:val="00354AFC"/>
    <w:rsid w:val="00364076"/>
    <w:rsid w:val="003651BA"/>
    <w:rsid w:val="003669BB"/>
    <w:rsid w:val="00366E41"/>
    <w:rsid w:val="00366F45"/>
    <w:rsid w:val="003745C6"/>
    <w:rsid w:val="003771A8"/>
    <w:rsid w:val="00380EE0"/>
    <w:rsid w:val="0038155A"/>
    <w:rsid w:val="003831F6"/>
    <w:rsid w:val="00386FD2"/>
    <w:rsid w:val="00387211"/>
    <w:rsid w:val="00395AA1"/>
    <w:rsid w:val="00396A0E"/>
    <w:rsid w:val="003A5071"/>
    <w:rsid w:val="003B1328"/>
    <w:rsid w:val="003B68E3"/>
    <w:rsid w:val="003C0FDF"/>
    <w:rsid w:val="003C6358"/>
    <w:rsid w:val="003D07EE"/>
    <w:rsid w:val="003D56D6"/>
    <w:rsid w:val="003D5F84"/>
    <w:rsid w:val="003E0374"/>
    <w:rsid w:val="003E2FE3"/>
    <w:rsid w:val="003F73E7"/>
    <w:rsid w:val="0041113F"/>
    <w:rsid w:val="00417612"/>
    <w:rsid w:val="00421170"/>
    <w:rsid w:val="00441A89"/>
    <w:rsid w:val="00444CE1"/>
    <w:rsid w:val="0044531A"/>
    <w:rsid w:val="00446464"/>
    <w:rsid w:val="00446B30"/>
    <w:rsid w:val="00452E22"/>
    <w:rsid w:val="004540C2"/>
    <w:rsid w:val="00455C1A"/>
    <w:rsid w:val="00462051"/>
    <w:rsid w:val="004704BA"/>
    <w:rsid w:val="00474FDC"/>
    <w:rsid w:val="00484A5F"/>
    <w:rsid w:val="00492455"/>
    <w:rsid w:val="00494119"/>
    <w:rsid w:val="00496064"/>
    <w:rsid w:val="004A17C8"/>
    <w:rsid w:val="004A7BEA"/>
    <w:rsid w:val="004B069E"/>
    <w:rsid w:val="004B24E8"/>
    <w:rsid w:val="004B36ED"/>
    <w:rsid w:val="004B5A87"/>
    <w:rsid w:val="004C6CA2"/>
    <w:rsid w:val="004D32E3"/>
    <w:rsid w:val="004E5C31"/>
    <w:rsid w:val="004F1DDF"/>
    <w:rsid w:val="004F6AB5"/>
    <w:rsid w:val="004F7A55"/>
    <w:rsid w:val="00504DA4"/>
    <w:rsid w:val="00507CCC"/>
    <w:rsid w:val="00510E5A"/>
    <w:rsid w:val="005118C5"/>
    <w:rsid w:val="00515050"/>
    <w:rsid w:val="00525D07"/>
    <w:rsid w:val="00534803"/>
    <w:rsid w:val="005371EC"/>
    <w:rsid w:val="005545F7"/>
    <w:rsid w:val="00561944"/>
    <w:rsid w:val="00564A91"/>
    <w:rsid w:val="0056536E"/>
    <w:rsid w:val="00567A5C"/>
    <w:rsid w:val="00572C76"/>
    <w:rsid w:val="00574125"/>
    <w:rsid w:val="00595048"/>
    <w:rsid w:val="005A49F0"/>
    <w:rsid w:val="005A4D74"/>
    <w:rsid w:val="005A57D1"/>
    <w:rsid w:val="005A72A4"/>
    <w:rsid w:val="005C4865"/>
    <w:rsid w:val="005D2C9A"/>
    <w:rsid w:val="005D67CA"/>
    <w:rsid w:val="005E0A21"/>
    <w:rsid w:val="005E5007"/>
    <w:rsid w:val="005E68FB"/>
    <w:rsid w:val="005F149B"/>
    <w:rsid w:val="005F1529"/>
    <w:rsid w:val="005F1ED7"/>
    <w:rsid w:val="005F38B5"/>
    <w:rsid w:val="005F5D44"/>
    <w:rsid w:val="00603349"/>
    <w:rsid w:val="00604A3B"/>
    <w:rsid w:val="00604B11"/>
    <w:rsid w:val="00606861"/>
    <w:rsid w:val="006103CB"/>
    <w:rsid w:val="00616270"/>
    <w:rsid w:val="00620D1F"/>
    <w:rsid w:val="006247FA"/>
    <w:rsid w:val="00631A58"/>
    <w:rsid w:val="00631D9F"/>
    <w:rsid w:val="006425AF"/>
    <w:rsid w:val="00647F5D"/>
    <w:rsid w:val="00654270"/>
    <w:rsid w:val="0065464B"/>
    <w:rsid w:val="00660962"/>
    <w:rsid w:val="006626D4"/>
    <w:rsid w:val="006652E5"/>
    <w:rsid w:val="00666148"/>
    <w:rsid w:val="00667152"/>
    <w:rsid w:val="006734CF"/>
    <w:rsid w:val="00676C67"/>
    <w:rsid w:val="006813AA"/>
    <w:rsid w:val="0068149D"/>
    <w:rsid w:val="006818EC"/>
    <w:rsid w:val="006854D7"/>
    <w:rsid w:val="006864A3"/>
    <w:rsid w:val="00686B2A"/>
    <w:rsid w:val="0068776C"/>
    <w:rsid w:val="006A3260"/>
    <w:rsid w:val="006A540E"/>
    <w:rsid w:val="006A69F8"/>
    <w:rsid w:val="006A78CA"/>
    <w:rsid w:val="006B1D13"/>
    <w:rsid w:val="006C6B19"/>
    <w:rsid w:val="006D2DAD"/>
    <w:rsid w:val="006D37A9"/>
    <w:rsid w:val="006E25A7"/>
    <w:rsid w:val="006F07BF"/>
    <w:rsid w:val="006F1277"/>
    <w:rsid w:val="006F1411"/>
    <w:rsid w:val="006F3D89"/>
    <w:rsid w:val="00700A7B"/>
    <w:rsid w:val="00703AA1"/>
    <w:rsid w:val="00705920"/>
    <w:rsid w:val="007115D3"/>
    <w:rsid w:val="0071205E"/>
    <w:rsid w:val="007139C4"/>
    <w:rsid w:val="0071442A"/>
    <w:rsid w:val="00720815"/>
    <w:rsid w:val="00720B6A"/>
    <w:rsid w:val="00723BFD"/>
    <w:rsid w:val="00725B93"/>
    <w:rsid w:val="00725BA3"/>
    <w:rsid w:val="007328F8"/>
    <w:rsid w:val="0074508D"/>
    <w:rsid w:val="00747A4B"/>
    <w:rsid w:val="0075325C"/>
    <w:rsid w:val="00754BD4"/>
    <w:rsid w:val="00756A70"/>
    <w:rsid w:val="007579F8"/>
    <w:rsid w:val="007601EA"/>
    <w:rsid w:val="007623D4"/>
    <w:rsid w:val="007626B2"/>
    <w:rsid w:val="0076368A"/>
    <w:rsid w:val="00766F3F"/>
    <w:rsid w:val="007675E0"/>
    <w:rsid w:val="0077426C"/>
    <w:rsid w:val="00775331"/>
    <w:rsid w:val="00777E23"/>
    <w:rsid w:val="00782A8F"/>
    <w:rsid w:val="00785AC1"/>
    <w:rsid w:val="00786BBE"/>
    <w:rsid w:val="00787C61"/>
    <w:rsid w:val="00791CF0"/>
    <w:rsid w:val="00794FA8"/>
    <w:rsid w:val="007A0385"/>
    <w:rsid w:val="007A0C03"/>
    <w:rsid w:val="007B54F5"/>
    <w:rsid w:val="007B5696"/>
    <w:rsid w:val="007C440D"/>
    <w:rsid w:val="007D1EB1"/>
    <w:rsid w:val="007D401C"/>
    <w:rsid w:val="007E03B2"/>
    <w:rsid w:val="007E24FF"/>
    <w:rsid w:val="007E40CF"/>
    <w:rsid w:val="007E561C"/>
    <w:rsid w:val="007F23BB"/>
    <w:rsid w:val="007F57CB"/>
    <w:rsid w:val="00801E3A"/>
    <w:rsid w:val="00804AD1"/>
    <w:rsid w:val="008164B4"/>
    <w:rsid w:val="008279C7"/>
    <w:rsid w:val="00833861"/>
    <w:rsid w:val="0084249D"/>
    <w:rsid w:val="00847112"/>
    <w:rsid w:val="0085217C"/>
    <w:rsid w:val="0085239E"/>
    <w:rsid w:val="008560F6"/>
    <w:rsid w:val="008607D8"/>
    <w:rsid w:val="00864953"/>
    <w:rsid w:val="008679AE"/>
    <w:rsid w:val="0087117F"/>
    <w:rsid w:val="00871E18"/>
    <w:rsid w:val="00874C95"/>
    <w:rsid w:val="00874CFA"/>
    <w:rsid w:val="008760BC"/>
    <w:rsid w:val="00877DF4"/>
    <w:rsid w:val="00886743"/>
    <w:rsid w:val="008A421E"/>
    <w:rsid w:val="008A6834"/>
    <w:rsid w:val="008A6B68"/>
    <w:rsid w:val="008A6FCC"/>
    <w:rsid w:val="008B708B"/>
    <w:rsid w:val="008C6ABA"/>
    <w:rsid w:val="008D2BAB"/>
    <w:rsid w:val="008D4A4A"/>
    <w:rsid w:val="008D627D"/>
    <w:rsid w:val="008D7BF0"/>
    <w:rsid w:val="008E50CF"/>
    <w:rsid w:val="008F54AA"/>
    <w:rsid w:val="008F6403"/>
    <w:rsid w:val="008F6E4A"/>
    <w:rsid w:val="008F7856"/>
    <w:rsid w:val="00904BEC"/>
    <w:rsid w:val="00907ED2"/>
    <w:rsid w:val="00914524"/>
    <w:rsid w:val="00926C59"/>
    <w:rsid w:val="0093461B"/>
    <w:rsid w:val="0093634A"/>
    <w:rsid w:val="00941E86"/>
    <w:rsid w:val="00943DCE"/>
    <w:rsid w:val="00954C26"/>
    <w:rsid w:val="00957409"/>
    <w:rsid w:val="00962A86"/>
    <w:rsid w:val="0096404F"/>
    <w:rsid w:val="009755E0"/>
    <w:rsid w:val="00991C18"/>
    <w:rsid w:val="009933F3"/>
    <w:rsid w:val="009A210D"/>
    <w:rsid w:val="009A37D6"/>
    <w:rsid w:val="009A6124"/>
    <w:rsid w:val="009B289F"/>
    <w:rsid w:val="009B7A66"/>
    <w:rsid w:val="009C3517"/>
    <w:rsid w:val="009C3984"/>
    <w:rsid w:val="009C39F2"/>
    <w:rsid w:val="009C5343"/>
    <w:rsid w:val="009C77F7"/>
    <w:rsid w:val="009D0553"/>
    <w:rsid w:val="009E46E8"/>
    <w:rsid w:val="009F1FEB"/>
    <w:rsid w:val="00A04AC7"/>
    <w:rsid w:val="00A1390A"/>
    <w:rsid w:val="00A20F5E"/>
    <w:rsid w:val="00A22220"/>
    <w:rsid w:val="00A2280E"/>
    <w:rsid w:val="00A22F2B"/>
    <w:rsid w:val="00A2469F"/>
    <w:rsid w:val="00A307D7"/>
    <w:rsid w:val="00A37603"/>
    <w:rsid w:val="00A409AA"/>
    <w:rsid w:val="00A40CEC"/>
    <w:rsid w:val="00A40D83"/>
    <w:rsid w:val="00A44084"/>
    <w:rsid w:val="00A45BB1"/>
    <w:rsid w:val="00A55E41"/>
    <w:rsid w:val="00A607BC"/>
    <w:rsid w:val="00A65E40"/>
    <w:rsid w:val="00A66D13"/>
    <w:rsid w:val="00A7106C"/>
    <w:rsid w:val="00A74A24"/>
    <w:rsid w:val="00A77B0B"/>
    <w:rsid w:val="00A83AFF"/>
    <w:rsid w:val="00A85632"/>
    <w:rsid w:val="00A9712F"/>
    <w:rsid w:val="00A977E5"/>
    <w:rsid w:val="00AA3A56"/>
    <w:rsid w:val="00AA68D3"/>
    <w:rsid w:val="00AC7E71"/>
    <w:rsid w:val="00AD1289"/>
    <w:rsid w:val="00AD4810"/>
    <w:rsid w:val="00AD49E3"/>
    <w:rsid w:val="00AD4A11"/>
    <w:rsid w:val="00AD4C58"/>
    <w:rsid w:val="00AE3654"/>
    <w:rsid w:val="00AE4D14"/>
    <w:rsid w:val="00B017E7"/>
    <w:rsid w:val="00B04844"/>
    <w:rsid w:val="00B04D85"/>
    <w:rsid w:val="00B12A4D"/>
    <w:rsid w:val="00B14F09"/>
    <w:rsid w:val="00B20E17"/>
    <w:rsid w:val="00B235F1"/>
    <w:rsid w:val="00B236ED"/>
    <w:rsid w:val="00B240AE"/>
    <w:rsid w:val="00B27CC0"/>
    <w:rsid w:val="00B34B7A"/>
    <w:rsid w:val="00B40340"/>
    <w:rsid w:val="00B52D93"/>
    <w:rsid w:val="00B54F4D"/>
    <w:rsid w:val="00B574DC"/>
    <w:rsid w:val="00B64095"/>
    <w:rsid w:val="00B67D7B"/>
    <w:rsid w:val="00B713A3"/>
    <w:rsid w:val="00B72479"/>
    <w:rsid w:val="00B80E7D"/>
    <w:rsid w:val="00B80F0C"/>
    <w:rsid w:val="00B814D4"/>
    <w:rsid w:val="00B86BA5"/>
    <w:rsid w:val="00B90F00"/>
    <w:rsid w:val="00B915E1"/>
    <w:rsid w:val="00B95BD9"/>
    <w:rsid w:val="00BA2C8E"/>
    <w:rsid w:val="00BA3155"/>
    <w:rsid w:val="00BA4E12"/>
    <w:rsid w:val="00BB1AE1"/>
    <w:rsid w:val="00BB2997"/>
    <w:rsid w:val="00BB754F"/>
    <w:rsid w:val="00BC376C"/>
    <w:rsid w:val="00BC42B8"/>
    <w:rsid w:val="00BC7B52"/>
    <w:rsid w:val="00BD30D6"/>
    <w:rsid w:val="00BD53CC"/>
    <w:rsid w:val="00BD70F0"/>
    <w:rsid w:val="00BE1D3E"/>
    <w:rsid w:val="00BE494B"/>
    <w:rsid w:val="00BE6464"/>
    <w:rsid w:val="00BE6941"/>
    <w:rsid w:val="00BE7045"/>
    <w:rsid w:val="00BE77A9"/>
    <w:rsid w:val="00BF3090"/>
    <w:rsid w:val="00BF4C35"/>
    <w:rsid w:val="00C0231C"/>
    <w:rsid w:val="00C02A55"/>
    <w:rsid w:val="00C04B0B"/>
    <w:rsid w:val="00C05494"/>
    <w:rsid w:val="00C07FEB"/>
    <w:rsid w:val="00C15C25"/>
    <w:rsid w:val="00C21C57"/>
    <w:rsid w:val="00C278C0"/>
    <w:rsid w:val="00C31A3E"/>
    <w:rsid w:val="00C37603"/>
    <w:rsid w:val="00C4047C"/>
    <w:rsid w:val="00C47823"/>
    <w:rsid w:val="00C53031"/>
    <w:rsid w:val="00C541F6"/>
    <w:rsid w:val="00C721BB"/>
    <w:rsid w:val="00C73D18"/>
    <w:rsid w:val="00C7426A"/>
    <w:rsid w:val="00C765D7"/>
    <w:rsid w:val="00C90057"/>
    <w:rsid w:val="00C9268F"/>
    <w:rsid w:val="00CA0B8F"/>
    <w:rsid w:val="00CA22F4"/>
    <w:rsid w:val="00CA5912"/>
    <w:rsid w:val="00CA5EEF"/>
    <w:rsid w:val="00CB0DAB"/>
    <w:rsid w:val="00CB547D"/>
    <w:rsid w:val="00CC23B7"/>
    <w:rsid w:val="00CC3B95"/>
    <w:rsid w:val="00CC7785"/>
    <w:rsid w:val="00CD4DB4"/>
    <w:rsid w:val="00CF0998"/>
    <w:rsid w:val="00CF1E80"/>
    <w:rsid w:val="00CF5921"/>
    <w:rsid w:val="00D0401B"/>
    <w:rsid w:val="00D04872"/>
    <w:rsid w:val="00D1066E"/>
    <w:rsid w:val="00D12291"/>
    <w:rsid w:val="00D16A72"/>
    <w:rsid w:val="00D260B1"/>
    <w:rsid w:val="00D32C65"/>
    <w:rsid w:val="00D34A54"/>
    <w:rsid w:val="00D369C4"/>
    <w:rsid w:val="00D41893"/>
    <w:rsid w:val="00D437E1"/>
    <w:rsid w:val="00D45ED4"/>
    <w:rsid w:val="00D54F83"/>
    <w:rsid w:val="00D57E8B"/>
    <w:rsid w:val="00D60BD1"/>
    <w:rsid w:val="00D62F7E"/>
    <w:rsid w:val="00D836E1"/>
    <w:rsid w:val="00D90DC5"/>
    <w:rsid w:val="00DB4960"/>
    <w:rsid w:val="00DC17AC"/>
    <w:rsid w:val="00DC531D"/>
    <w:rsid w:val="00DC66AF"/>
    <w:rsid w:val="00DD188F"/>
    <w:rsid w:val="00DE09E5"/>
    <w:rsid w:val="00DE0E2C"/>
    <w:rsid w:val="00DE11FD"/>
    <w:rsid w:val="00DE6AA0"/>
    <w:rsid w:val="00DF128A"/>
    <w:rsid w:val="00E05986"/>
    <w:rsid w:val="00E1428E"/>
    <w:rsid w:val="00E1453D"/>
    <w:rsid w:val="00E15862"/>
    <w:rsid w:val="00E211A3"/>
    <w:rsid w:val="00E21C82"/>
    <w:rsid w:val="00E36DF4"/>
    <w:rsid w:val="00E37352"/>
    <w:rsid w:val="00E50F5C"/>
    <w:rsid w:val="00E558C6"/>
    <w:rsid w:val="00E63742"/>
    <w:rsid w:val="00E65F59"/>
    <w:rsid w:val="00E80F33"/>
    <w:rsid w:val="00E82095"/>
    <w:rsid w:val="00E851B9"/>
    <w:rsid w:val="00E85D4C"/>
    <w:rsid w:val="00E8600C"/>
    <w:rsid w:val="00E91BC8"/>
    <w:rsid w:val="00E94997"/>
    <w:rsid w:val="00EA4493"/>
    <w:rsid w:val="00EB03EE"/>
    <w:rsid w:val="00EB44C1"/>
    <w:rsid w:val="00EB6903"/>
    <w:rsid w:val="00EC0CCF"/>
    <w:rsid w:val="00EC341E"/>
    <w:rsid w:val="00EC51AF"/>
    <w:rsid w:val="00ED140C"/>
    <w:rsid w:val="00EE2009"/>
    <w:rsid w:val="00EE327B"/>
    <w:rsid w:val="00F03E52"/>
    <w:rsid w:val="00F0492F"/>
    <w:rsid w:val="00F13A1C"/>
    <w:rsid w:val="00F30C57"/>
    <w:rsid w:val="00F41027"/>
    <w:rsid w:val="00F44E83"/>
    <w:rsid w:val="00F51206"/>
    <w:rsid w:val="00F630FC"/>
    <w:rsid w:val="00F66533"/>
    <w:rsid w:val="00F66ECE"/>
    <w:rsid w:val="00F7147E"/>
    <w:rsid w:val="00F959AC"/>
    <w:rsid w:val="00FB2E90"/>
    <w:rsid w:val="00FB7080"/>
    <w:rsid w:val="00FC0D27"/>
    <w:rsid w:val="00FD2769"/>
    <w:rsid w:val="00FD454D"/>
    <w:rsid w:val="00FD5E63"/>
    <w:rsid w:val="00FD69E7"/>
    <w:rsid w:val="00FE2D4C"/>
    <w:rsid w:val="00FE5ED8"/>
    <w:rsid w:val="00FE722D"/>
    <w:rsid w:val="00FF2669"/>
    <w:rsid w:val="00FF3494"/>
    <w:rsid w:val="00FF6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8F6BDFB"/>
  <w14:defaultImageDpi w14:val="300"/>
  <w15:docId w15:val="{9F605EE5-196D-B444-B5B2-E9DAED56E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pacing w:val="-2"/>
        <w:sz w:val="24"/>
        <w:szCs w:val="24"/>
        <w:lang w:val="en-US" w:eastAsia="ja-JP" w:bidi="ar-SA"/>
        <w14:ligatures w14:val="standar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A5E"/>
    <w:pPr>
      <w:tabs>
        <w:tab w:val="center" w:pos="4320"/>
        <w:tab w:val="right" w:pos="8640"/>
      </w:tabs>
    </w:pPr>
  </w:style>
  <w:style w:type="character" w:customStyle="1" w:styleId="HeaderChar">
    <w:name w:val="Header Char"/>
    <w:basedOn w:val="DefaultParagraphFont"/>
    <w:link w:val="Header"/>
    <w:uiPriority w:val="99"/>
    <w:rsid w:val="00087A5E"/>
  </w:style>
  <w:style w:type="paragraph" w:styleId="Footer">
    <w:name w:val="footer"/>
    <w:basedOn w:val="Normal"/>
    <w:link w:val="FooterChar"/>
    <w:uiPriority w:val="99"/>
    <w:unhideWhenUsed/>
    <w:rsid w:val="00087A5E"/>
    <w:pPr>
      <w:tabs>
        <w:tab w:val="center" w:pos="4320"/>
        <w:tab w:val="right" w:pos="8640"/>
      </w:tabs>
    </w:pPr>
  </w:style>
  <w:style w:type="character" w:customStyle="1" w:styleId="FooterChar">
    <w:name w:val="Footer Char"/>
    <w:basedOn w:val="DefaultParagraphFont"/>
    <w:link w:val="Footer"/>
    <w:uiPriority w:val="99"/>
    <w:rsid w:val="00087A5E"/>
  </w:style>
  <w:style w:type="paragraph" w:styleId="BalloonText">
    <w:name w:val="Balloon Text"/>
    <w:basedOn w:val="Normal"/>
    <w:link w:val="BalloonTextChar"/>
    <w:uiPriority w:val="99"/>
    <w:semiHidden/>
    <w:unhideWhenUsed/>
    <w:rsid w:val="00087A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7A5E"/>
    <w:rPr>
      <w:rFonts w:ascii="Lucida Grande" w:hAnsi="Lucida Grande" w:cs="Lucida Grande"/>
      <w:sz w:val="18"/>
      <w:szCs w:val="18"/>
    </w:rPr>
  </w:style>
  <w:style w:type="paragraph" w:styleId="FootnoteText">
    <w:name w:val="footnote text"/>
    <w:basedOn w:val="Normal"/>
    <w:link w:val="FootnoteTextChar"/>
    <w:uiPriority w:val="99"/>
    <w:unhideWhenUsed/>
    <w:rsid w:val="0085239E"/>
  </w:style>
  <w:style w:type="character" w:customStyle="1" w:styleId="FootnoteTextChar">
    <w:name w:val="Footnote Text Char"/>
    <w:basedOn w:val="DefaultParagraphFont"/>
    <w:link w:val="FootnoteText"/>
    <w:uiPriority w:val="99"/>
    <w:rsid w:val="0085239E"/>
  </w:style>
  <w:style w:type="character" w:styleId="FootnoteReference">
    <w:name w:val="footnote reference"/>
    <w:basedOn w:val="DefaultParagraphFont"/>
    <w:uiPriority w:val="99"/>
    <w:unhideWhenUsed/>
    <w:rsid w:val="0085239E"/>
    <w:rPr>
      <w:vertAlign w:val="superscript"/>
    </w:rPr>
  </w:style>
  <w:style w:type="paragraph" w:styleId="NormalWeb">
    <w:name w:val="Normal (Web)"/>
    <w:basedOn w:val="Normal"/>
    <w:uiPriority w:val="99"/>
    <w:semiHidden/>
    <w:unhideWhenUsed/>
    <w:rsid w:val="00252818"/>
    <w:pPr>
      <w:spacing w:before="100" w:beforeAutospacing="1" w:after="100" w:afterAutospacing="1"/>
    </w:pPr>
    <w:rPr>
      <w:rFonts w:ascii="Times" w:hAnsi="Times"/>
      <w:spacing w:val="0"/>
      <w:sz w:val="20"/>
      <w:szCs w:val="20"/>
      <w:lang w:eastAsia="en-US"/>
      <w14:ligatures w14:val="none"/>
    </w:rPr>
  </w:style>
  <w:style w:type="character" w:styleId="Emphasis">
    <w:name w:val="Emphasis"/>
    <w:basedOn w:val="DefaultParagraphFont"/>
    <w:uiPriority w:val="20"/>
    <w:qFormat/>
    <w:rsid w:val="00252818"/>
    <w:rPr>
      <w:i/>
      <w:iCs/>
    </w:rPr>
  </w:style>
  <w:style w:type="paragraph" w:styleId="ListParagraph">
    <w:name w:val="List Paragraph"/>
    <w:basedOn w:val="Normal"/>
    <w:uiPriority w:val="34"/>
    <w:qFormat/>
    <w:rsid w:val="00567A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3843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Creekside BIble Chapel.org</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Greenhalgh</dc:creator>
  <cp:keywords/>
  <dc:description/>
  <cp:lastModifiedBy>S Greenhalgh</cp:lastModifiedBy>
  <cp:revision>46</cp:revision>
  <dcterms:created xsi:type="dcterms:W3CDTF">2021-05-21T20:01:00Z</dcterms:created>
  <dcterms:modified xsi:type="dcterms:W3CDTF">2021-05-22T20:49:00Z</dcterms:modified>
</cp:coreProperties>
</file>