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F26E9" w14:textId="77777777" w:rsidR="00D3456F" w:rsidRDefault="00D3456F" w:rsidP="005557CC">
      <w:pPr>
        <w:tabs>
          <w:tab w:val="left" w:pos="720"/>
        </w:tabs>
      </w:pPr>
    </w:p>
    <w:p w14:paraId="7B04AFB4" w14:textId="5B9F97C4" w:rsidR="00D3456F" w:rsidRPr="00D3456F" w:rsidRDefault="00D3456F" w:rsidP="00515186">
      <w:pPr>
        <w:ind w:left="-360" w:right="-360"/>
        <w:jc w:val="center"/>
        <w:rPr>
          <w:b/>
          <w:sz w:val="28"/>
          <w:szCs w:val="28"/>
        </w:rPr>
      </w:pPr>
      <w:r w:rsidRPr="00D3456F">
        <w:rPr>
          <w:b/>
          <w:sz w:val="28"/>
          <w:szCs w:val="28"/>
        </w:rPr>
        <w:t xml:space="preserve">The Veracity of the Resurrection </w:t>
      </w:r>
    </w:p>
    <w:p w14:paraId="7DD57E5A" w14:textId="54C1ED32" w:rsidR="00D3456F" w:rsidRDefault="007E1B20" w:rsidP="00515186">
      <w:pPr>
        <w:ind w:left="-360" w:right="-360"/>
        <w:jc w:val="center"/>
      </w:pPr>
      <w:r>
        <w:t xml:space="preserve">“Examining the evidence to the </w:t>
      </w:r>
      <w:r w:rsidR="00A00A98">
        <w:t>r</w:t>
      </w:r>
      <w:r>
        <w:t>esurrection of Jesus Christ.”</w:t>
      </w:r>
    </w:p>
    <w:p w14:paraId="132ECC7E" w14:textId="56163FF4" w:rsidR="00515186" w:rsidRDefault="0062770C" w:rsidP="0016197B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3B13D" wp14:editId="55070F69">
                <wp:simplePos x="0" y="0"/>
                <wp:positionH relativeFrom="column">
                  <wp:posOffset>-304800</wp:posOffset>
                </wp:positionH>
                <wp:positionV relativeFrom="paragraph">
                  <wp:posOffset>110490</wp:posOffset>
                </wp:positionV>
                <wp:extent cx="6492240" cy="2275840"/>
                <wp:effectExtent l="0" t="0" r="1016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227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C52DAE" w14:textId="7F03DDB3" w:rsidR="00DF6EBA" w:rsidRPr="00DF6EBA" w:rsidRDefault="00DF6EBA">
                            <w:pPr>
                              <w:rPr>
                                <w:color w:val="000000" w:themeColor="text1"/>
                              </w:rPr>
                            </w:pPr>
                            <w:r w:rsidRPr="00DF6EBA">
                              <w:rPr>
                                <w:b/>
                                <w:color w:val="000000" w:themeColor="text1"/>
                              </w:rPr>
                              <w:t>Text</w:t>
                            </w:r>
                            <w:r w:rsidRPr="00DF6EBA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 w:rsidRPr="00DF6EBA">
                              <w:rPr>
                                <w:b/>
                                <w:color w:val="000000" w:themeColor="text1"/>
                              </w:rPr>
                              <w:t>1 Corinthians 15:1-11</w:t>
                            </w:r>
                            <w:r w:rsidRPr="00DF6EBA">
                              <w:rPr>
                                <w:color w:val="000000" w:themeColor="text1"/>
                              </w:rPr>
                              <w:t>, “</w:t>
                            </w:r>
                            <w:r w:rsidRPr="00DF6EBA">
                              <w:rPr>
                                <w:color w:val="000000" w:themeColor="text1"/>
                                <w:lang w:eastAsia="ja-JP"/>
                              </w:rPr>
                              <w:t xml:space="preserve">Now I would remind you, brothers, of the gospel I preached to you, which you received, in which you stand, </w:t>
                            </w:r>
                            <w:r w:rsidRPr="00DF6EBA">
                              <w:rPr>
                                <w:rFonts w:ascii="Arial" w:hAnsi="Arial"/>
                                <w:b/>
                                <w:color w:val="000000" w:themeColor="text1"/>
                                <w:vertAlign w:val="superscript"/>
                                <w:lang w:eastAsia="ja-JP"/>
                              </w:rPr>
                              <w:t>2 </w:t>
                            </w:r>
                            <w:r w:rsidRPr="00DF6EBA">
                              <w:rPr>
                                <w:color w:val="000000" w:themeColor="text1"/>
                                <w:lang w:eastAsia="ja-JP"/>
                              </w:rPr>
                              <w:t xml:space="preserve">and by which you are being saved, if you hold fast to the </w:t>
                            </w:r>
                            <w:proofErr w:type="gramStart"/>
                            <w:r w:rsidRPr="00DF6EBA">
                              <w:rPr>
                                <w:color w:val="000000" w:themeColor="text1"/>
                                <w:lang w:eastAsia="ja-JP"/>
                              </w:rPr>
                              <w:t>word</w:t>
                            </w:r>
                            <w:proofErr w:type="gramEnd"/>
                            <w:r w:rsidRPr="00DF6EBA">
                              <w:rPr>
                                <w:color w:val="000000" w:themeColor="text1"/>
                                <w:lang w:eastAsia="ja-JP"/>
                              </w:rPr>
                              <w:t xml:space="preserve"> I preached to you—unless you believed in vain. </w:t>
                            </w:r>
                            <w:r w:rsidRPr="00DF6EBA">
                              <w:rPr>
                                <w:rFonts w:ascii="Arial" w:hAnsi="Arial"/>
                                <w:b/>
                                <w:color w:val="000000" w:themeColor="text1"/>
                                <w:vertAlign w:val="superscript"/>
                                <w:lang w:eastAsia="ja-JP"/>
                              </w:rPr>
                              <w:t>3 </w:t>
                            </w:r>
                            <w:r w:rsidRPr="00DF6EBA">
                              <w:rPr>
                                <w:color w:val="000000" w:themeColor="text1"/>
                                <w:lang w:eastAsia="ja-JP"/>
                              </w:rPr>
                              <w:t xml:space="preserve">For I delivered to you as of first importance what I also received: that Christ died for our sins in accordance with the Scriptures, </w:t>
                            </w:r>
                            <w:r w:rsidRPr="00DF6EBA">
                              <w:rPr>
                                <w:rFonts w:ascii="Arial" w:hAnsi="Arial"/>
                                <w:b/>
                                <w:color w:val="000000" w:themeColor="text1"/>
                                <w:vertAlign w:val="superscript"/>
                                <w:lang w:eastAsia="ja-JP"/>
                              </w:rPr>
                              <w:t>4 </w:t>
                            </w:r>
                            <w:r w:rsidRPr="00DF6EBA">
                              <w:rPr>
                                <w:color w:val="000000" w:themeColor="text1"/>
                                <w:lang w:eastAsia="ja-JP"/>
                              </w:rPr>
                              <w:t xml:space="preserve">that he was buried, that he was raised on the third day in accordance with the Scriptures, </w:t>
                            </w:r>
                            <w:r w:rsidRPr="00DF6EBA">
                              <w:rPr>
                                <w:rFonts w:ascii="Arial" w:hAnsi="Arial"/>
                                <w:b/>
                                <w:color w:val="000000" w:themeColor="text1"/>
                                <w:vertAlign w:val="superscript"/>
                                <w:lang w:eastAsia="ja-JP"/>
                              </w:rPr>
                              <w:t>5 </w:t>
                            </w:r>
                            <w:r w:rsidRPr="00DF6EBA">
                              <w:rPr>
                                <w:color w:val="000000" w:themeColor="text1"/>
                                <w:lang w:eastAsia="ja-JP"/>
                              </w:rPr>
                              <w:t xml:space="preserve">and that he appeared to Cephas, then to the twelve. </w:t>
                            </w:r>
                            <w:r w:rsidRPr="00DF6EBA">
                              <w:rPr>
                                <w:rFonts w:ascii="Arial" w:hAnsi="Arial"/>
                                <w:b/>
                                <w:color w:val="000000" w:themeColor="text1"/>
                                <w:vertAlign w:val="superscript"/>
                                <w:lang w:eastAsia="ja-JP"/>
                              </w:rPr>
                              <w:t>6 </w:t>
                            </w:r>
                            <w:r w:rsidRPr="00DF6EBA">
                              <w:rPr>
                                <w:color w:val="000000" w:themeColor="text1"/>
                                <w:lang w:eastAsia="ja-JP"/>
                              </w:rPr>
                              <w:t xml:space="preserve">Then he appeared to more than five hundred brothers at one time, most of whom are still alive, though some have fallen asleep. </w:t>
                            </w:r>
                            <w:r w:rsidRPr="00DF6EBA">
                              <w:rPr>
                                <w:rFonts w:ascii="Arial" w:hAnsi="Arial"/>
                                <w:b/>
                                <w:color w:val="000000" w:themeColor="text1"/>
                                <w:vertAlign w:val="superscript"/>
                                <w:lang w:eastAsia="ja-JP"/>
                              </w:rPr>
                              <w:t>7 </w:t>
                            </w:r>
                            <w:r w:rsidRPr="00DF6EBA">
                              <w:rPr>
                                <w:color w:val="000000" w:themeColor="text1"/>
                                <w:lang w:eastAsia="ja-JP"/>
                              </w:rPr>
                              <w:t xml:space="preserve">Then he appeared to James, then to all the apostles. </w:t>
                            </w:r>
                            <w:r w:rsidRPr="00DF6EBA">
                              <w:rPr>
                                <w:rFonts w:ascii="Arial" w:hAnsi="Arial"/>
                                <w:b/>
                                <w:color w:val="000000" w:themeColor="text1"/>
                                <w:vertAlign w:val="superscript"/>
                                <w:lang w:eastAsia="ja-JP"/>
                              </w:rPr>
                              <w:t>8 </w:t>
                            </w:r>
                            <w:r w:rsidRPr="00DF6EBA">
                              <w:rPr>
                                <w:color w:val="000000" w:themeColor="text1"/>
                                <w:lang w:eastAsia="ja-JP"/>
                              </w:rPr>
                              <w:t xml:space="preserve">Last of all, as to one untimely born, he appeared also to me. </w:t>
                            </w:r>
                            <w:r w:rsidRPr="00DF6EBA">
                              <w:rPr>
                                <w:rFonts w:ascii="Arial" w:hAnsi="Arial"/>
                                <w:b/>
                                <w:color w:val="000000" w:themeColor="text1"/>
                                <w:vertAlign w:val="superscript"/>
                                <w:lang w:eastAsia="ja-JP"/>
                              </w:rPr>
                              <w:t>9 </w:t>
                            </w:r>
                            <w:r w:rsidRPr="00DF6EBA">
                              <w:rPr>
                                <w:color w:val="000000" w:themeColor="text1"/>
                                <w:lang w:eastAsia="ja-JP"/>
                              </w:rPr>
                              <w:t xml:space="preserve">For I am the least of the apostles, unworthy to be called an apostle, because I persecuted the church of God. </w:t>
                            </w:r>
                            <w:r w:rsidRPr="00DF6EBA">
                              <w:rPr>
                                <w:rFonts w:ascii="Arial" w:hAnsi="Arial"/>
                                <w:b/>
                                <w:color w:val="000000" w:themeColor="text1"/>
                                <w:vertAlign w:val="superscript"/>
                                <w:lang w:eastAsia="ja-JP"/>
                              </w:rPr>
                              <w:t>10 </w:t>
                            </w:r>
                            <w:r w:rsidRPr="00DF6EBA">
                              <w:rPr>
                                <w:color w:val="000000" w:themeColor="text1"/>
                                <w:lang w:eastAsia="ja-JP"/>
                              </w:rPr>
                              <w:t xml:space="preserve">But by the grace of God I am what I am, and his grace toward me was not in vain. On the contrary, I worked harder than any of them, though it was not I, but the grace of God that is with me. </w:t>
                            </w:r>
                            <w:r w:rsidRPr="00DF6EBA">
                              <w:rPr>
                                <w:rFonts w:ascii="Arial" w:hAnsi="Arial"/>
                                <w:b/>
                                <w:color w:val="000000" w:themeColor="text1"/>
                                <w:vertAlign w:val="superscript"/>
                                <w:lang w:eastAsia="ja-JP"/>
                              </w:rPr>
                              <w:t>11 </w:t>
                            </w:r>
                            <w:r w:rsidRPr="00DF6EBA">
                              <w:rPr>
                                <w:color w:val="000000" w:themeColor="text1"/>
                                <w:lang w:eastAsia="ja-JP"/>
                              </w:rPr>
                              <w:t>Whether then it was I or they, so we preach and so you believed.</w:t>
                            </w:r>
                            <w:r w:rsidRPr="00DF6EB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F6EBA"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 Standard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3B13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4pt;margin-top:8.7pt;width:511.2pt;height:17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" fillcolor="white [3201]" strokecolor="black [3213]" strokeweight="1pt">
                <v:textbox>
                  <w:txbxContent>
                    <w:p w14:paraId="49C52DAE" w14:textId="7F03DDB3" w:rsidR="00DF6EBA" w:rsidRPr="00DF6EBA" w:rsidRDefault="00DF6EBA">
                      <w:pPr>
                        <w:rPr>
                          <w:color w:val="000000" w:themeColor="text1"/>
                        </w:rPr>
                      </w:pPr>
                      <w:r w:rsidRPr="00DF6EBA">
                        <w:rPr>
                          <w:b/>
                          <w:color w:val="000000" w:themeColor="text1"/>
                        </w:rPr>
                        <w:t>Text</w:t>
                      </w:r>
                      <w:r w:rsidRPr="00DF6EBA">
                        <w:rPr>
                          <w:color w:val="000000" w:themeColor="text1"/>
                        </w:rPr>
                        <w:t xml:space="preserve">: </w:t>
                      </w:r>
                      <w:r w:rsidRPr="00DF6EBA">
                        <w:rPr>
                          <w:b/>
                          <w:color w:val="000000" w:themeColor="text1"/>
                        </w:rPr>
                        <w:t>1 Corinthians 15:1-11</w:t>
                      </w:r>
                      <w:r w:rsidRPr="00DF6EBA">
                        <w:rPr>
                          <w:color w:val="000000" w:themeColor="text1"/>
                        </w:rPr>
                        <w:t>, “</w:t>
                      </w:r>
                      <w:r w:rsidRPr="00DF6EBA">
                        <w:rPr>
                          <w:color w:val="000000" w:themeColor="text1"/>
                          <w:lang w:eastAsia="ja-JP"/>
                        </w:rPr>
                        <w:t xml:space="preserve">Now I would remind you, brothers, of the gospel I preached to you, which you received, in which you stand, </w:t>
                      </w:r>
                      <w:r w:rsidRPr="00DF6EBA">
                        <w:rPr>
                          <w:rFonts w:ascii="Arial" w:hAnsi="Arial"/>
                          <w:b/>
                          <w:color w:val="000000" w:themeColor="text1"/>
                          <w:vertAlign w:val="superscript"/>
                          <w:lang w:eastAsia="ja-JP"/>
                        </w:rPr>
                        <w:t>2 </w:t>
                      </w:r>
                      <w:r w:rsidRPr="00DF6EBA">
                        <w:rPr>
                          <w:color w:val="000000" w:themeColor="text1"/>
                          <w:lang w:eastAsia="ja-JP"/>
                        </w:rPr>
                        <w:t xml:space="preserve">and by which you are being saved, if you hold fast to the </w:t>
                      </w:r>
                      <w:proofErr w:type="gramStart"/>
                      <w:r w:rsidRPr="00DF6EBA">
                        <w:rPr>
                          <w:color w:val="000000" w:themeColor="text1"/>
                          <w:lang w:eastAsia="ja-JP"/>
                        </w:rPr>
                        <w:t>word</w:t>
                      </w:r>
                      <w:proofErr w:type="gramEnd"/>
                      <w:r w:rsidRPr="00DF6EBA">
                        <w:rPr>
          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</w:r>
                      <w:r w:rsidRPr="00DF6EBA">
                        <w:rPr>
                          <w:rFonts w:ascii="Arial" w:hAnsi="Arial"/>
                          <w:b/>
                          <w:color w:val="000000" w:themeColor="text1"/>
                          <w:vertAlign w:val="superscript"/>
                          <w:lang w:eastAsia="ja-JP"/>
                        </w:rPr>
                        <w:t>3 </w:t>
                      </w:r>
                      <w:r w:rsidRPr="00DF6EBA">
                        <w:rPr>
                          <w:color w:val="000000" w:themeColor="text1"/>
                          <w:lang w:eastAsia="ja-JP"/>
                        </w:rPr>
                        <w:t xml:space="preserve">For I delivered to you as of first importance what I also received: that Christ died for our sins in accordance with the Scriptures, </w:t>
                      </w:r>
                      <w:r w:rsidRPr="00DF6EBA">
                        <w:rPr>
                          <w:rFonts w:ascii="Arial" w:hAnsi="Arial"/>
                          <w:b/>
                          <w:color w:val="000000" w:themeColor="text1"/>
                          <w:vertAlign w:val="superscript"/>
                          <w:lang w:eastAsia="ja-JP"/>
                        </w:rPr>
                        <w:t>4 </w:t>
                      </w:r>
                      <w:r w:rsidRPr="00DF6EBA">
                        <w:rPr>
                          <w:color w:val="000000" w:themeColor="text1"/>
                          <w:lang w:eastAsia="ja-JP"/>
                        </w:rPr>
                        <w:t xml:space="preserve">that he was buried, that he was raised on the third day in accordance with the Scriptures, </w:t>
                      </w:r>
                      <w:r w:rsidRPr="00DF6EBA">
                        <w:rPr>
                          <w:rFonts w:ascii="Arial" w:hAnsi="Arial"/>
                          <w:b/>
                          <w:color w:val="000000" w:themeColor="text1"/>
                          <w:vertAlign w:val="superscript"/>
                          <w:lang w:eastAsia="ja-JP"/>
                        </w:rPr>
                        <w:t>5 </w:t>
                      </w:r>
                      <w:r w:rsidRPr="00DF6EBA">
                        <w:rPr>
                          <w:color w:val="000000" w:themeColor="text1"/>
                          <w:lang w:eastAsia="ja-JP"/>
                        </w:rPr>
                        <w:t xml:space="preserve">and that he appeared to Cephas, then to the twelve. </w:t>
                      </w:r>
                      <w:r w:rsidRPr="00DF6EBA">
                        <w:rPr>
                          <w:rFonts w:ascii="Arial" w:hAnsi="Arial"/>
                          <w:b/>
                          <w:color w:val="000000" w:themeColor="text1"/>
                          <w:vertAlign w:val="superscript"/>
                          <w:lang w:eastAsia="ja-JP"/>
                        </w:rPr>
                        <w:t>6 </w:t>
                      </w:r>
                      <w:r w:rsidRPr="00DF6EBA">
                        <w:rPr>
                          <w:color w:val="000000" w:themeColor="text1"/>
                          <w:lang w:eastAsia="ja-JP"/>
                        </w:rPr>
                        <w:t xml:space="preserve">Then he appeared to more than five hundred brothers at one time, most of whom are still alive, though some have fallen asleep. </w:t>
                      </w:r>
                      <w:r w:rsidRPr="00DF6EBA">
                        <w:rPr>
                          <w:rFonts w:ascii="Arial" w:hAnsi="Arial"/>
                          <w:b/>
                          <w:color w:val="000000" w:themeColor="text1"/>
                          <w:vertAlign w:val="superscript"/>
                          <w:lang w:eastAsia="ja-JP"/>
                        </w:rPr>
                        <w:t>7 </w:t>
                      </w:r>
                      <w:r w:rsidRPr="00DF6EBA">
                        <w:rPr>
                          <w:color w:val="000000" w:themeColor="text1"/>
                          <w:lang w:eastAsia="ja-JP"/>
                        </w:rPr>
                        <w:t xml:space="preserve">Then he appeared to James, then to all the apostles. </w:t>
                      </w:r>
                      <w:r w:rsidRPr="00DF6EBA">
                        <w:rPr>
                          <w:rFonts w:ascii="Arial" w:hAnsi="Arial"/>
                          <w:b/>
                          <w:color w:val="000000" w:themeColor="text1"/>
                          <w:vertAlign w:val="superscript"/>
                          <w:lang w:eastAsia="ja-JP"/>
                        </w:rPr>
                        <w:t>8 </w:t>
                      </w:r>
                      <w:r w:rsidRPr="00DF6EBA">
                        <w:rPr>
                          <w:color w:val="000000" w:themeColor="text1"/>
                          <w:lang w:eastAsia="ja-JP"/>
                        </w:rPr>
                        <w:t xml:space="preserve">Last of all, as to one untimely born, he appeared also to me. </w:t>
                      </w:r>
                      <w:r w:rsidRPr="00DF6EBA">
                        <w:rPr>
                          <w:rFonts w:ascii="Arial" w:hAnsi="Arial"/>
                          <w:b/>
                          <w:color w:val="000000" w:themeColor="text1"/>
                          <w:vertAlign w:val="superscript"/>
                          <w:lang w:eastAsia="ja-JP"/>
                        </w:rPr>
                        <w:t>9 </w:t>
                      </w:r>
                      <w:r w:rsidRPr="00DF6EBA">
                        <w:rPr>
                          <w:color w:val="000000" w:themeColor="text1"/>
                          <w:lang w:eastAsia="ja-JP"/>
                        </w:rPr>
                        <w:t xml:space="preserve">For I am the least of the apostles, unworthy to be called an apostle, because I persecuted the church of God. </w:t>
                      </w:r>
                      <w:r w:rsidRPr="00DF6EBA">
                        <w:rPr>
                          <w:rFonts w:ascii="Arial" w:hAnsi="Arial"/>
                          <w:b/>
                          <w:color w:val="000000" w:themeColor="text1"/>
                          <w:vertAlign w:val="superscript"/>
                          <w:lang w:eastAsia="ja-JP"/>
                        </w:rPr>
                        <w:t>10 </w:t>
                      </w:r>
                      <w:r w:rsidRPr="00DF6EBA">
                        <w:rPr>
                          <w:color w:val="000000" w:themeColor="text1"/>
                          <w:lang w:eastAsia="ja-JP"/>
                        </w:rPr>
                        <w:t xml:space="preserve">But by the grace of God I am what I am, and his grace toward me was not in vain. On the contrary, I worked harder than any of them, though it was not I, but the grace of God that is with me. </w:t>
                      </w:r>
                      <w:r w:rsidRPr="00DF6EBA">
                        <w:rPr>
                          <w:rFonts w:ascii="Arial" w:hAnsi="Arial"/>
                          <w:b/>
                          <w:color w:val="000000" w:themeColor="text1"/>
                          <w:vertAlign w:val="superscript"/>
                          <w:lang w:eastAsia="ja-JP"/>
                        </w:rPr>
                        <w:t>11 </w:t>
                      </w:r>
                      <w:r w:rsidRPr="00DF6EBA">
                        <w:rPr>
                          <w:color w:val="000000" w:themeColor="text1"/>
                          <w:lang w:eastAsia="ja-JP"/>
                        </w:rPr>
                        <w:t>Whether then it was I or they, so we preach and so you believed.</w:t>
                      </w:r>
                      <w:r w:rsidRPr="00DF6EBA">
                        <w:rPr>
                          <w:color w:val="000000" w:themeColor="text1"/>
                        </w:rPr>
                        <w:t xml:space="preserve"> </w:t>
                      </w:r>
                      <w:r w:rsidRPr="00DF6EBA">
                        <w:rPr>
                          <w:b/>
                          <w:bCs/>
                          <w:color w:val="000000" w:themeColor="text1"/>
                        </w:rPr>
                        <w:t>English Standard Version</w:t>
                      </w:r>
                    </w:p>
                  </w:txbxContent>
                </v:textbox>
              </v:shape>
            </w:pict>
          </mc:Fallback>
        </mc:AlternateContent>
      </w:r>
    </w:p>
    <w:p w14:paraId="0B39B3AB" w14:textId="206176C6" w:rsidR="00DF6EBA" w:rsidRDefault="00DF6EBA" w:rsidP="00515186">
      <w:pPr>
        <w:ind w:left="-360" w:right="-360"/>
      </w:pPr>
    </w:p>
    <w:p w14:paraId="4423D996" w14:textId="2E5F2CDB" w:rsidR="00DF6EBA" w:rsidRDefault="00DF6EBA" w:rsidP="00515186">
      <w:pPr>
        <w:ind w:left="-360" w:right="-360"/>
      </w:pPr>
    </w:p>
    <w:p w14:paraId="14488D7A" w14:textId="3E683279" w:rsidR="00DF6EBA" w:rsidRDefault="00DF6EBA" w:rsidP="00515186">
      <w:pPr>
        <w:ind w:left="-360" w:right="-360"/>
      </w:pPr>
    </w:p>
    <w:p w14:paraId="3E652BCA" w14:textId="4A4DCA6F" w:rsidR="00DF6EBA" w:rsidRDefault="00DF6EBA" w:rsidP="00515186">
      <w:pPr>
        <w:ind w:left="-360" w:right="-360"/>
      </w:pPr>
    </w:p>
    <w:p w14:paraId="255BED4D" w14:textId="52AB68CE" w:rsidR="00DF6EBA" w:rsidRDefault="00DF6EBA" w:rsidP="00515186">
      <w:pPr>
        <w:ind w:left="-360" w:right="-360"/>
      </w:pPr>
    </w:p>
    <w:p w14:paraId="14E08BC4" w14:textId="055EAB62" w:rsidR="00DF6EBA" w:rsidRDefault="00DF6EBA" w:rsidP="00515186">
      <w:pPr>
        <w:ind w:left="-360" w:right="-360"/>
      </w:pPr>
    </w:p>
    <w:p w14:paraId="1BE18587" w14:textId="35CC44FD" w:rsidR="00DF6EBA" w:rsidRDefault="00DF6EBA" w:rsidP="00515186">
      <w:pPr>
        <w:ind w:left="-360" w:right="-360"/>
      </w:pPr>
    </w:p>
    <w:p w14:paraId="787F798B" w14:textId="4D66CF51" w:rsidR="00DF6EBA" w:rsidRDefault="00DF6EBA" w:rsidP="00515186">
      <w:pPr>
        <w:ind w:left="-360" w:right="-360"/>
      </w:pPr>
    </w:p>
    <w:p w14:paraId="7C2C4025" w14:textId="48A5D6F5" w:rsidR="00DF6EBA" w:rsidRDefault="00DF6EBA" w:rsidP="00515186">
      <w:pPr>
        <w:ind w:left="-360" w:right="-360"/>
      </w:pPr>
    </w:p>
    <w:p w14:paraId="1D34573D" w14:textId="7C0377A7" w:rsidR="00DF6EBA" w:rsidRDefault="00DF6EBA" w:rsidP="00515186">
      <w:pPr>
        <w:ind w:left="-360" w:right="-360"/>
      </w:pPr>
    </w:p>
    <w:p w14:paraId="2C124039" w14:textId="53369C9A" w:rsidR="00DF6EBA" w:rsidRDefault="00DF6EBA" w:rsidP="00515186">
      <w:pPr>
        <w:ind w:left="-360" w:right="-360"/>
      </w:pPr>
    </w:p>
    <w:p w14:paraId="7122AE3D" w14:textId="5A834262" w:rsidR="00DF6EBA" w:rsidRDefault="00DF6EBA" w:rsidP="00515186">
      <w:pPr>
        <w:ind w:left="-360" w:right="-360"/>
      </w:pPr>
    </w:p>
    <w:p w14:paraId="78969CEA" w14:textId="450EABC0" w:rsidR="00DF6EBA" w:rsidRDefault="00DF6EBA" w:rsidP="00515186">
      <w:pPr>
        <w:ind w:left="-360" w:right="-360"/>
      </w:pPr>
    </w:p>
    <w:p w14:paraId="0AE2F232" w14:textId="3F721D37" w:rsidR="00DF6EBA" w:rsidRDefault="00DF6EBA" w:rsidP="007232C2">
      <w:pPr>
        <w:ind w:right="-360"/>
      </w:pPr>
    </w:p>
    <w:p w14:paraId="7201140F" w14:textId="6EAC35B6" w:rsidR="00C67B04" w:rsidRDefault="00362228" w:rsidP="00C67B04">
      <w:pPr>
        <w:ind w:left="-360" w:right="-360"/>
      </w:pPr>
      <w:r>
        <w:rPr>
          <w:i/>
          <w:iCs/>
        </w:rPr>
        <w:t xml:space="preserve">After examining the </w:t>
      </w:r>
      <w:r w:rsidR="00EA702F">
        <w:rPr>
          <w:i/>
          <w:iCs/>
        </w:rPr>
        <w:t>evidence</w:t>
      </w:r>
      <w:r w:rsidR="0062770C" w:rsidRPr="00C67B04">
        <w:rPr>
          <w:i/>
          <w:iCs/>
        </w:rPr>
        <w:t xml:space="preserve"> to the resurrection, you must</w:t>
      </w:r>
      <w:r w:rsidR="0062770C">
        <w:t>…</w:t>
      </w:r>
    </w:p>
    <w:p w14:paraId="1169BBD3" w14:textId="768AC3E7" w:rsidR="00C67B04" w:rsidRDefault="00C67B04" w:rsidP="00C67B04">
      <w:pPr>
        <w:ind w:left="-360" w:right="-360"/>
      </w:pPr>
    </w:p>
    <w:p w14:paraId="448A6905" w14:textId="411D27F9" w:rsidR="007232C2" w:rsidRPr="00C67B04" w:rsidRDefault="007232C2" w:rsidP="00C67B04">
      <w:pPr>
        <w:ind w:left="-360" w:right="-360"/>
      </w:pPr>
      <w:r w:rsidRPr="007232C2">
        <w:rPr>
          <w:b/>
          <w:bCs/>
        </w:rPr>
        <w:t>Point #1</w:t>
      </w:r>
      <w:r>
        <w:t xml:space="preserve">: </w:t>
      </w:r>
      <w:r w:rsidRPr="007232C2">
        <w:rPr>
          <w:b/>
          <w:bCs/>
          <w:sz w:val="28"/>
          <w:szCs w:val="28"/>
        </w:rPr>
        <w:t xml:space="preserve">Accept </w:t>
      </w:r>
      <w:r>
        <w:rPr>
          <w:u w:val="single"/>
        </w:rPr>
        <w:t>________________________________________________________</w:t>
      </w:r>
      <w:r>
        <w:t xml:space="preserve">! </w:t>
      </w:r>
      <w:r w:rsidRPr="007232C2">
        <w:rPr>
          <w:b/>
          <w:bCs/>
        </w:rPr>
        <w:t>vv.3-4</w:t>
      </w:r>
    </w:p>
    <w:p w14:paraId="56154930" w14:textId="6B440A4C" w:rsidR="00522F3B" w:rsidRDefault="00522F3B" w:rsidP="00515186">
      <w:pPr>
        <w:ind w:left="-360" w:right="-360"/>
      </w:pPr>
    </w:p>
    <w:p w14:paraId="5398A85F" w14:textId="77777777" w:rsidR="007232C2" w:rsidRDefault="007232C2" w:rsidP="007232C2">
      <w:pPr>
        <w:ind w:right="-360"/>
      </w:pPr>
    </w:p>
    <w:p w14:paraId="2C297714" w14:textId="4DC9FDC7" w:rsidR="007232C2" w:rsidRDefault="007232C2" w:rsidP="00515186">
      <w:pPr>
        <w:ind w:left="-360" w:right="-360"/>
      </w:pPr>
    </w:p>
    <w:p w14:paraId="438401A8" w14:textId="7C9127F3" w:rsidR="007232C2" w:rsidRDefault="00EA702F" w:rsidP="00EA702F">
      <w:pPr>
        <w:ind w:left="-360" w:right="-360"/>
      </w:pPr>
      <w:r>
        <w:rPr>
          <w:i/>
          <w:iCs/>
        </w:rPr>
        <w:t>After examining the evidence</w:t>
      </w:r>
      <w:r w:rsidRPr="00C67B04">
        <w:rPr>
          <w:i/>
          <w:iCs/>
        </w:rPr>
        <w:t xml:space="preserve"> to the resurrection, you must</w:t>
      </w:r>
      <w:r>
        <w:t>…</w:t>
      </w:r>
    </w:p>
    <w:p w14:paraId="3A405BB4" w14:textId="77777777" w:rsidR="007232C2" w:rsidRDefault="007232C2" w:rsidP="007232C2">
      <w:pPr>
        <w:ind w:left="-360" w:right="-360"/>
      </w:pPr>
    </w:p>
    <w:p w14:paraId="520AE1C8" w14:textId="30DD8F15" w:rsidR="007232C2" w:rsidRPr="00C67B04" w:rsidRDefault="007232C2" w:rsidP="007232C2">
      <w:pPr>
        <w:ind w:left="-360" w:right="-360"/>
      </w:pPr>
      <w:r w:rsidRPr="007232C2">
        <w:rPr>
          <w:b/>
          <w:bCs/>
        </w:rPr>
        <w:t>Point #</w:t>
      </w:r>
      <w:r>
        <w:rPr>
          <w:b/>
          <w:bCs/>
        </w:rPr>
        <w:t>2</w:t>
      </w:r>
      <w:r>
        <w:t xml:space="preserve">: </w:t>
      </w:r>
      <w:r w:rsidRPr="007232C2">
        <w:rPr>
          <w:b/>
          <w:bCs/>
          <w:sz w:val="28"/>
          <w:szCs w:val="28"/>
        </w:rPr>
        <w:t xml:space="preserve">Accept </w:t>
      </w:r>
      <w:r>
        <w:rPr>
          <w:u w:val="single"/>
        </w:rPr>
        <w:t>________________________________________________________</w:t>
      </w:r>
      <w:r>
        <w:t xml:space="preserve">! </w:t>
      </w:r>
      <w:r w:rsidRPr="007232C2">
        <w:rPr>
          <w:b/>
          <w:bCs/>
        </w:rPr>
        <w:t>vv.</w:t>
      </w:r>
      <w:r>
        <w:rPr>
          <w:b/>
          <w:bCs/>
        </w:rPr>
        <w:t>5</w:t>
      </w:r>
      <w:r w:rsidRPr="007232C2">
        <w:rPr>
          <w:b/>
          <w:bCs/>
        </w:rPr>
        <w:t>-</w:t>
      </w:r>
      <w:r>
        <w:rPr>
          <w:b/>
          <w:bCs/>
        </w:rPr>
        <w:t>7</w:t>
      </w:r>
    </w:p>
    <w:p w14:paraId="4E2BF380" w14:textId="4CE3085C" w:rsidR="007232C2" w:rsidRDefault="007232C2" w:rsidP="007232C2">
      <w:pPr>
        <w:ind w:right="-360"/>
      </w:pPr>
    </w:p>
    <w:p w14:paraId="3CC48EB5" w14:textId="299075C4" w:rsidR="007232C2" w:rsidRDefault="007232C2" w:rsidP="00515186">
      <w:pPr>
        <w:ind w:left="-360" w:right="-360"/>
      </w:pPr>
    </w:p>
    <w:p w14:paraId="2602A0F1" w14:textId="77777777" w:rsidR="007232C2" w:rsidRDefault="007232C2" w:rsidP="00515186">
      <w:pPr>
        <w:ind w:left="-360" w:right="-360"/>
      </w:pPr>
    </w:p>
    <w:p w14:paraId="1D88CEFA" w14:textId="79458F23" w:rsidR="007232C2" w:rsidRDefault="00EA702F" w:rsidP="00EA702F">
      <w:pPr>
        <w:ind w:left="-360" w:right="-360"/>
      </w:pPr>
      <w:r>
        <w:rPr>
          <w:i/>
          <w:iCs/>
        </w:rPr>
        <w:t>After examining the evidence</w:t>
      </w:r>
      <w:r w:rsidRPr="00C67B04">
        <w:rPr>
          <w:i/>
          <w:iCs/>
        </w:rPr>
        <w:t xml:space="preserve"> to the resurrection, you must</w:t>
      </w:r>
      <w:r>
        <w:t>…</w:t>
      </w:r>
    </w:p>
    <w:p w14:paraId="247911AE" w14:textId="77777777" w:rsidR="007232C2" w:rsidRDefault="007232C2" w:rsidP="007232C2">
      <w:pPr>
        <w:ind w:left="-360" w:right="-360"/>
      </w:pPr>
    </w:p>
    <w:p w14:paraId="19B6488E" w14:textId="3470BF72" w:rsidR="007232C2" w:rsidRDefault="007232C2" w:rsidP="007232C2">
      <w:pPr>
        <w:ind w:left="-360" w:right="-360"/>
      </w:pPr>
      <w:r w:rsidRPr="007232C2">
        <w:rPr>
          <w:b/>
          <w:bCs/>
        </w:rPr>
        <w:t>Point #</w:t>
      </w:r>
      <w:r>
        <w:rPr>
          <w:b/>
          <w:bCs/>
        </w:rPr>
        <w:t>3</w:t>
      </w:r>
      <w:r>
        <w:t xml:space="preserve">: </w:t>
      </w:r>
      <w:r w:rsidRPr="007232C2">
        <w:rPr>
          <w:b/>
          <w:bCs/>
          <w:sz w:val="28"/>
          <w:szCs w:val="28"/>
        </w:rPr>
        <w:t xml:space="preserve">Accept </w:t>
      </w:r>
      <w:r>
        <w:rPr>
          <w:u w:val="single"/>
        </w:rPr>
        <w:t>________________________________________________________</w:t>
      </w:r>
      <w:r>
        <w:t xml:space="preserve">! </w:t>
      </w:r>
      <w:r w:rsidRPr="007232C2">
        <w:rPr>
          <w:b/>
          <w:bCs/>
        </w:rPr>
        <w:t>vv.</w:t>
      </w:r>
      <w:r>
        <w:rPr>
          <w:b/>
          <w:bCs/>
        </w:rPr>
        <w:t>8</w:t>
      </w:r>
      <w:r w:rsidRPr="007232C2">
        <w:rPr>
          <w:b/>
          <w:bCs/>
        </w:rPr>
        <w:t>-</w:t>
      </w:r>
      <w:r>
        <w:rPr>
          <w:b/>
          <w:bCs/>
        </w:rPr>
        <w:t>11</w:t>
      </w:r>
    </w:p>
    <w:p w14:paraId="098FE312" w14:textId="4DE514FE" w:rsidR="00D25C4A" w:rsidRDefault="00D25C4A" w:rsidP="00515186">
      <w:pPr>
        <w:ind w:left="-360" w:right="-360"/>
      </w:pPr>
    </w:p>
    <w:p w14:paraId="68632D23" w14:textId="77777777" w:rsidR="007232C2" w:rsidRDefault="007232C2" w:rsidP="00515186">
      <w:pPr>
        <w:ind w:left="-360" w:right="-360"/>
      </w:pPr>
    </w:p>
    <w:p w14:paraId="1791749B" w14:textId="3EC6E3B5" w:rsidR="00B70227" w:rsidRDefault="00B70227" w:rsidP="00515186">
      <w:pPr>
        <w:ind w:left="-360" w:right="-360"/>
      </w:pPr>
    </w:p>
    <w:p w14:paraId="79730099" w14:textId="029DD5E1" w:rsidR="007232C2" w:rsidRDefault="00EA702F" w:rsidP="00EA702F">
      <w:pPr>
        <w:ind w:left="-360" w:right="-360"/>
      </w:pPr>
      <w:r>
        <w:rPr>
          <w:i/>
          <w:iCs/>
        </w:rPr>
        <w:t>After examining the evidence</w:t>
      </w:r>
      <w:r w:rsidRPr="00C67B04">
        <w:rPr>
          <w:i/>
          <w:iCs/>
        </w:rPr>
        <w:t xml:space="preserve"> to the resurrection, you must</w:t>
      </w:r>
      <w:r>
        <w:t>…</w:t>
      </w:r>
    </w:p>
    <w:p w14:paraId="2F9DADB6" w14:textId="77777777" w:rsidR="00362228" w:rsidRPr="00362228" w:rsidRDefault="00362228" w:rsidP="007232C2">
      <w:pPr>
        <w:ind w:left="-360" w:right="-360"/>
      </w:pPr>
    </w:p>
    <w:p w14:paraId="3BCFA842" w14:textId="77777777" w:rsidR="00EA702F" w:rsidRDefault="007232C2" w:rsidP="00DE2E18">
      <w:pPr>
        <w:ind w:left="-360" w:right="-360"/>
        <w:rPr>
          <w:b/>
          <w:bCs/>
        </w:rPr>
      </w:pPr>
      <w:r w:rsidRPr="007232C2">
        <w:rPr>
          <w:b/>
          <w:bCs/>
        </w:rPr>
        <w:t>Point #</w:t>
      </w:r>
      <w:r>
        <w:rPr>
          <w:b/>
          <w:bCs/>
        </w:rPr>
        <w:t>4</w:t>
      </w:r>
      <w:r>
        <w:t xml:space="preserve">: </w:t>
      </w:r>
      <w:r w:rsidRPr="007232C2">
        <w:rPr>
          <w:b/>
          <w:bCs/>
          <w:sz w:val="28"/>
          <w:szCs w:val="28"/>
        </w:rPr>
        <w:t xml:space="preserve">Accept </w:t>
      </w:r>
      <w:r>
        <w:rPr>
          <w:u w:val="single"/>
        </w:rPr>
        <w:t>________________________________________________________</w:t>
      </w:r>
      <w:r>
        <w:t xml:space="preserve">! </w:t>
      </w:r>
      <w:r w:rsidRPr="007232C2">
        <w:rPr>
          <w:b/>
          <w:bCs/>
        </w:rPr>
        <w:t>vv.</w:t>
      </w:r>
      <w:r w:rsidR="00F06C49">
        <w:rPr>
          <w:b/>
          <w:bCs/>
        </w:rPr>
        <w:t>1</w:t>
      </w:r>
      <w:r w:rsidRPr="007232C2">
        <w:rPr>
          <w:b/>
          <w:bCs/>
        </w:rPr>
        <w:t>-</w:t>
      </w:r>
      <w:r w:rsidR="00F06C49">
        <w:rPr>
          <w:b/>
          <w:bCs/>
        </w:rPr>
        <w:t>2</w:t>
      </w:r>
      <w:r w:rsidR="00DE2E18">
        <w:t xml:space="preserve"> </w:t>
      </w:r>
      <w:r w:rsidR="00DE2E18">
        <w:br/>
      </w:r>
      <w:r w:rsidR="00DE2E18">
        <w:br/>
      </w:r>
    </w:p>
    <w:p w14:paraId="4ED31E1D" w14:textId="15F3DBC9" w:rsidR="00DE2E18" w:rsidRPr="00DE2E18" w:rsidRDefault="00F06C49" w:rsidP="00DE2E18">
      <w:pPr>
        <w:ind w:left="-360" w:right="-360"/>
      </w:pPr>
      <w:r w:rsidRPr="00F06C49">
        <w:rPr>
          <w:b/>
          <w:bCs/>
        </w:rPr>
        <w:t>Corollary Verses</w:t>
      </w:r>
      <w:r>
        <w:t xml:space="preserve">: </w:t>
      </w:r>
      <w:r w:rsidR="00230F72">
        <w:t xml:space="preserve">Hosea 6:2; Psalm 16:9-10; Jonah 1:17; </w:t>
      </w:r>
      <w:r w:rsidR="00A54581">
        <w:t xml:space="preserve">Matthew 12:39-40; </w:t>
      </w:r>
      <w:r w:rsidR="00230F72">
        <w:t xml:space="preserve">Isaiah 52:13-53-12; </w:t>
      </w:r>
      <w:r w:rsidR="00F267BA">
        <w:t>Matthew 27:62-66; Matthew 28:11-15; and Mark 3:20-21.</w:t>
      </w:r>
      <w:r w:rsidR="00DE2E18">
        <w:br/>
      </w:r>
    </w:p>
    <w:p w14:paraId="1D870D3B" w14:textId="774E652F" w:rsidR="00DE2E18" w:rsidRDefault="00DE2E18" w:rsidP="00800A84">
      <w:pPr>
        <w:ind w:right="-360"/>
      </w:pPr>
      <w:r w:rsidRPr="003D4CD5">
        <w:rPr>
          <w:b/>
          <w:sz w:val="36"/>
          <w:szCs w:val="36"/>
        </w:rPr>
        <w:lastRenderedPageBreak/>
        <w:t>Application Questions</w:t>
      </w:r>
      <w:r>
        <w:br/>
      </w:r>
      <w:r w:rsidRPr="003D4CD5">
        <w:t>These questions are provided for your further study and application of today’s sermon. Thoughtfully writing out the answers to the questions listed below will assist you in gaining a better understanding of the point of this passage. Please be prepared to discuss your answers with your Home Fellowship Groups.</w:t>
      </w:r>
    </w:p>
    <w:p w14:paraId="04552E35" w14:textId="22621009" w:rsidR="00DE2E18" w:rsidRDefault="00DE2E18" w:rsidP="00515186">
      <w:pPr>
        <w:ind w:left="-360" w:right="-360"/>
      </w:pPr>
    </w:p>
    <w:p w14:paraId="270DF6BF" w14:textId="06DFD316" w:rsidR="00DE2E18" w:rsidRDefault="00A54581" w:rsidP="00DE2E18">
      <w:pPr>
        <w:pStyle w:val="ListParagraph"/>
        <w:numPr>
          <w:ilvl w:val="0"/>
          <w:numId w:val="2"/>
        </w:numPr>
        <w:ind w:right="-360"/>
      </w:pPr>
      <w:r>
        <w:t xml:space="preserve">Read </w:t>
      </w:r>
      <w:r w:rsidRPr="00A54581">
        <w:rPr>
          <w:b/>
          <w:bCs/>
        </w:rPr>
        <w:t>Hosea 6:2</w:t>
      </w:r>
      <w:r>
        <w:t xml:space="preserve">; </w:t>
      </w:r>
      <w:r w:rsidRPr="00A54581">
        <w:rPr>
          <w:b/>
          <w:bCs/>
        </w:rPr>
        <w:t>Psalm 16:9-10</w:t>
      </w:r>
      <w:r>
        <w:t xml:space="preserve">; </w:t>
      </w:r>
      <w:r w:rsidRPr="00A54581">
        <w:rPr>
          <w:b/>
          <w:bCs/>
        </w:rPr>
        <w:t>Jonah 1:17</w:t>
      </w:r>
      <w:r w:rsidR="001109E6">
        <w:rPr>
          <w:b/>
          <w:bCs/>
        </w:rPr>
        <w:t>;</w:t>
      </w:r>
      <w:r>
        <w:t xml:space="preserve"> </w:t>
      </w:r>
      <w:r w:rsidRPr="001109E6">
        <w:rPr>
          <w:b/>
          <w:bCs/>
        </w:rPr>
        <w:t>Matthew 12:39-40</w:t>
      </w:r>
      <w:r w:rsidR="005E1680">
        <w:t xml:space="preserve">; </w:t>
      </w:r>
      <w:r w:rsidR="001109E6">
        <w:t xml:space="preserve">and </w:t>
      </w:r>
      <w:r w:rsidR="001109E6" w:rsidRPr="001109E6">
        <w:rPr>
          <w:b/>
          <w:bCs/>
        </w:rPr>
        <w:t>Mark 8:31</w:t>
      </w:r>
      <w:r>
        <w:t xml:space="preserve"> then answer the following questions. </w:t>
      </w:r>
      <w:r w:rsidR="001109E6">
        <w:t xml:space="preserve">What other analogies/metaphors did </w:t>
      </w:r>
      <w:proofErr w:type="gramStart"/>
      <w:r w:rsidR="001109E6">
        <w:t>Jesus</w:t>
      </w:r>
      <w:proofErr w:type="gramEnd"/>
      <w:r w:rsidR="001109E6">
        <w:t xml:space="preserve"> use in the gospels to foretell of His death and resurrection? </w:t>
      </w:r>
      <w:r w:rsidR="00144954">
        <w:t>Would the testimony of Scripture hold up in a court of law</w:t>
      </w:r>
      <w:r w:rsidR="00D622E6">
        <w:t>,</w:t>
      </w:r>
      <w:r w:rsidR="00144954">
        <w:t xml:space="preserve"> </w:t>
      </w:r>
      <w:r w:rsidR="00D622E6">
        <w:t xml:space="preserve">if you were </w:t>
      </w:r>
      <w:r w:rsidR="00144954">
        <w:t xml:space="preserve">arguing for the reality of the resurrection? </w:t>
      </w:r>
      <w:r w:rsidR="00424334">
        <w:t xml:space="preserve">If </w:t>
      </w:r>
      <w:r w:rsidR="00490736">
        <w:t>yes or no</w:t>
      </w:r>
      <w:r w:rsidR="00D622E6">
        <w:t>,</w:t>
      </w:r>
      <w:r w:rsidR="00424334">
        <w:t xml:space="preserve"> </w:t>
      </w:r>
      <w:r w:rsidR="00490736">
        <w:t>explain your answer.</w:t>
      </w:r>
      <w:r w:rsidR="00E25547">
        <w:t xml:space="preserve"> Jonah is clearly a “type of Christ” when he was in the belly of the whale, how does this type</w:t>
      </w:r>
      <w:r w:rsidR="00F74D71">
        <w:t xml:space="preserve"> of death and resurrection</w:t>
      </w:r>
      <w:r w:rsidR="00E25547">
        <w:t xml:space="preserve"> provide a foreshadowing</w:t>
      </w:r>
      <w:r w:rsidR="00F74D71">
        <w:t xml:space="preserve"> for the New Testament</w:t>
      </w:r>
      <w:r w:rsidR="00E25547">
        <w:t xml:space="preserve">? </w:t>
      </w:r>
    </w:p>
    <w:p w14:paraId="21A0B4D1" w14:textId="186929B1" w:rsidR="0084493B" w:rsidRDefault="0084493B" w:rsidP="00515186">
      <w:pPr>
        <w:ind w:left="-360" w:right="-360"/>
      </w:pPr>
    </w:p>
    <w:p w14:paraId="15712260" w14:textId="304083C2" w:rsidR="00177D63" w:rsidRDefault="00177D63" w:rsidP="00515186">
      <w:pPr>
        <w:ind w:left="-360" w:right="-360"/>
      </w:pPr>
    </w:p>
    <w:p w14:paraId="360B7CDF" w14:textId="71C25738" w:rsidR="00177D63" w:rsidRDefault="00177D63" w:rsidP="00515186">
      <w:pPr>
        <w:ind w:left="-360" w:right="-360"/>
      </w:pPr>
    </w:p>
    <w:p w14:paraId="4798E1E0" w14:textId="70F73F62" w:rsidR="00177D63" w:rsidRDefault="00177D63" w:rsidP="00515186">
      <w:pPr>
        <w:ind w:left="-360" w:right="-360"/>
      </w:pPr>
    </w:p>
    <w:p w14:paraId="58477701" w14:textId="77777777" w:rsidR="00E130F3" w:rsidRDefault="00E130F3" w:rsidP="00515186">
      <w:pPr>
        <w:ind w:left="-360" w:right="-360"/>
      </w:pPr>
    </w:p>
    <w:p w14:paraId="79C6B1F1" w14:textId="10CAA552" w:rsidR="00E130F3" w:rsidRDefault="00FE6F2E" w:rsidP="00E130F3">
      <w:pPr>
        <w:pStyle w:val="ListParagraph"/>
        <w:numPr>
          <w:ilvl w:val="0"/>
          <w:numId w:val="2"/>
        </w:numPr>
        <w:ind w:right="-360"/>
      </w:pPr>
      <w:r>
        <w:t xml:space="preserve">Read </w:t>
      </w:r>
      <w:r w:rsidRPr="00CB33DC">
        <w:rPr>
          <w:b/>
          <w:bCs/>
        </w:rPr>
        <w:t>Matthew 18:15-20</w:t>
      </w:r>
      <w:r>
        <w:t xml:space="preserve">; </w:t>
      </w:r>
      <w:r w:rsidRPr="00CB33DC">
        <w:rPr>
          <w:b/>
          <w:bCs/>
        </w:rPr>
        <w:t>Deuteronomy 19:15-21</w:t>
      </w:r>
      <w:r>
        <w:t xml:space="preserve">; </w:t>
      </w:r>
      <w:r w:rsidR="008163A6">
        <w:t xml:space="preserve">and </w:t>
      </w:r>
      <w:r w:rsidR="008163A6" w:rsidRPr="00126705">
        <w:rPr>
          <w:b/>
          <w:bCs/>
        </w:rPr>
        <w:t>2 Corinthians 13:1-4</w:t>
      </w:r>
      <w:r w:rsidR="008163A6">
        <w:t xml:space="preserve"> then answer the following questions. </w:t>
      </w:r>
      <w:r w:rsidR="00126705">
        <w:t>Why is it important to have multiple witnesses in order to establish the truth?</w:t>
      </w:r>
      <w:r w:rsidR="007A73E2">
        <w:t xml:space="preserve"> </w:t>
      </w:r>
      <w:r w:rsidR="00961EFE">
        <w:t xml:space="preserve">How did Paul present his witnesses in </w:t>
      </w:r>
      <w:r w:rsidR="00961EFE" w:rsidRPr="00052DA5">
        <w:rPr>
          <w:b/>
          <w:bCs/>
        </w:rPr>
        <w:t>1 Corinthians 15:5-8</w:t>
      </w:r>
      <w:r w:rsidR="00961EFE">
        <w:t>? Do you believe that his argument is valid</w:t>
      </w:r>
      <w:r w:rsidR="00C05207">
        <w:t>,</w:t>
      </w:r>
      <w:r w:rsidR="00961EFE">
        <w:t xml:space="preserve"> and would it be accepted in</w:t>
      </w:r>
      <w:r w:rsidR="006006DD">
        <w:t xml:space="preserve"> </w:t>
      </w:r>
      <w:r w:rsidR="00C05207">
        <w:t xml:space="preserve">a municipal court of law? </w:t>
      </w:r>
      <w:r w:rsidR="00951F8D">
        <w:t xml:space="preserve">Have you ever appealed to the large number of eyewitnesses to prove the fact of the resurrection? </w:t>
      </w:r>
    </w:p>
    <w:p w14:paraId="6F0C143D" w14:textId="3D716A3C" w:rsidR="00E130F3" w:rsidRDefault="00E130F3" w:rsidP="00E130F3">
      <w:pPr>
        <w:pStyle w:val="ListParagraph"/>
        <w:ind w:left="0" w:right="-360"/>
      </w:pPr>
    </w:p>
    <w:p w14:paraId="43056639" w14:textId="412F7E29" w:rsidR="00E130F3" w:rsidRDefault="00E130F3" w:rsidP="00E130F3">
      <w:pPr>
        <w:pStyle w:val="ListParagraph"/>
        <w:ind w:left="0" w:right="-360"/>
      </w:pPr>
    </w:p>
    <w:p w14:paraId="5607C27C" w14:textId="02BCF5DA" w:rsidR="00E130F3" w:rsidRDefault="00E130F3" w:rsidP="00E130F3">
      <w:pPr>
        <w:pStyle w:val="ListParagraph"/>
        <w:ind w:left="0" w:right="-360"/>
      </w:pPr>
    </w:p>
    <w:p w14:paraId="263067C4" w14:textId="2A098D31" w:rsidR="00E130F3" w:rsidRDefault="00E130F3" w:rsidP="00E130F3">
      <w:pPr>
        <w:pStyle w:val="ListParagraph"/>
        <w:ind w:left="0" w:right="-360"/>
      </w:pPr>
    </w:p>
    <w:p w14:paraId="4B7A6A1D" w14:textId="3245C828" w:rsidR="00E130F3" w:rsidRDefault="00E130F3" w:rsidP="00E130F3">
      <w:pPr>
        <w:pStyle w:val="ListParagraph"/>
        <w:ind w:left="0" w:right="-360"/>
      </w:pPr>
    </w:p>
    <w:p w14:paraId="3A1C7668" w14:textId="77777777" w:rsidR="00E130F3" w:rsidRDefault="00E130F3" w:rsidP="00E130F3">
      <w:pPr>
        <w:pStyle w:val="ListParagraph"/>
        <w:ind w:left="0" w:right="-360"/>
      </w:pPr>
    </w:p>
    <w:p w14:paraId="082D1F60" w14:textId="5C8F6A4C" w:rsidR="00E130F3" w:rsidRDefault="00556A57" w:rsidP="00177D63">
      <w:pPr>
        <w:pStyle w:val="ListParagraph"/>
        <w:numPr>
          <w:ilvl w:val="0"/>
          <w:numId w:val="2"/>
        </w:numPr>
        <w:ind w:right="-360"/>
      </w:pPr>
      <w:r>
        <w:t xml:space="preserve">Read </w:t>
      </w:r>
      <w:r w:rsidRPr="007B089A">
        <w:rPr>
          <w:b/>
          <w:bCs/>
        </w:rPr>
        <w:t>Matthew 27:62-66</w:t>
      </w:r>
      <w:r>
        <w:t xml:space="preserve">; </w:t>
      </w:r>
      <w:r w:rsidRPr="007B089A">
        <w:rPr>
          <w:b/>
          <w:bCs/>
        </w:rPr>
        <w:t>Matthew 28:11-15</w:t>
      </w:r>
      <w:r>
        <w:t xml:space="preserve">; </w:t>
      </w:r>
      <w:r w:rsidR="007B089A">
        <w:t xml:space="preserve">and </w:t>
      </w:r>
      <w:r w:rsidR="007B089A" w:rsidRPr="000E4365">
        <w:rPr>
          <w:b/>
          <w:bCs/>
        </w:rPr>
        <w:t>1 Corinthians 15:</w:t>
      </w:r>
      <w:r w:rsidR="00320B40" w:rsidRPr="00A6087F">
        <w:rPr>
          <w:b/>
          <w:bCs/>
        </w:rPr>
        <w:t>9</w:t>
      </w:r>
      <w:r w:rsidR="00320B40">
        <w:t xml:space="preserve"> then answer the following questions. </w:t>
      </w:r>
      <w:r w:rsidR="00536C21">
        <w:t xml:space="preserve">How does the testimony </w:t>
      </w:r>
      <w:r w:rsidR="00D622E6">
        <w:t>from</w:t>
      </w:r>
      <w:r w:rsidR="00536C21">
        <w:t xml:space="preserve"> the opposition help support the argument </w:t>
      </w:r>
      <w:r w:rsidR="00E34F17">
        <w:t xml:space="preserve">for </w:t>
      </w:r>
      <w:r w:rsidR="00536C21">
        <w:t>the resurrection</w:t>
      </w:r>
      <w:r w:rsidR="00E34F17">
        <w:t xml:space="preserve"> of Jesus Christ</w:t>
      </w:r>
      <w:r w:rsidR="00536C21">
        <w:t>? Looking back at</w:t>
      </w:r>
      <w:r w:rsidR="00792C78">
        <w:t xml:space="preserve"> a</w:t>
      </w:r>
      <w:r w:rsidR="00536C21">
        <w:t xml:space="preserve"> text </w:t>
      </w:r>
      <w:r w:rsidR="00792C78">
        <w:t xml:space="preserve">that was written </w:t>
      </w:r>
      <w:r w:rsidR="00536C21">
        <w:t xml:space="preserve">two thousand years ago, </w:t>
      </w:r>
      <w:r w:rsidR="00792C78">
        <w:t xml:space="preserve">what background information would be helpful in understanding the oppositions argument? </w:t>
      </w:r>
    </w:p>
    <w:p w14:paraId="5B3552C9" w14:textId="0885E233" w:rsidR="00E34F17" w:rsidRDefault="00E34F17" w:rsidP="00E34F17">
      <w:pPr>
        <w:pStyle w:val="ListParagraph"/>
        <w:ind w:left="0" w:right="-360"/>
      </w:pPr>
    </w:p>
    <w:p w14:paraId="134361AC" w14:textId="1B06BE3B" w:rsidR="00E34F17" w:rsidRDefault="00E34F17" w:rsidP="00E34F17">
      <w:pPr>
        <w:pStyle w:val="ListParagraph"/>
        <w:ind w:left="0" w:right="-360"/>
      </w:pPr>
    </w:p>
    <w:p w14:paraId="6CBCA07E" w14:textId="1B65F16B" w:rsidR="00E34F17" w:rsidRDefault="00E34F17" w:rsidP="00E34F17">
      <w:pPr>
        <w:pStyle w:val="ListParagraph"/>
        <w:ind w:left="0" w:right="-360"/>
      </w:pPr>
    </w:p>
    <w:p w14:paraId="30EB6239" w14:textId="51240211" w:rsidR="00E34F17" w:rsidRDefault="00E34F17" w:rsidP="00E34F17">
      <w:pPr>
        <w:pStyle w:val="ListParagraph"/>
        <w:ind w:left="0" w:right="-360"/>
      </w:pPr>
    </w:p>
    <w:p w14:paraId="6D702C73" w14:textId="036635A9" w:rsidR="00E34F17" w:rsidRDefault="00E34F17" w:rsidP="00E34F17">
      <w:pPr>
        <w:pStyle w:val="ListParagraph"/>
        <w:ind w:left="0" w:right="-360"/>
      </w:pPr>
    </w:p>
    <w:p w14:paraId="03254DDE" w14:textId="4928FD56" w:rsidR="00E34F17" w:rsidRDefault="00E34F17" w:rsidP="00E34F17">
      <w:pPr>
        <w:pStyle w:val="ListParagraph"/>
        <w:ind w:left="0" w:right="-360"/>
      </w:pPr>
    </w:p>
    <w:p w14:paraId="448BB538" w14:textId="77777777" w:rsidR="00E34F17" w:rsidRDefault="00E34F17" w:rsidP="00E34F17">
      <w:pPr>
        <w:pStyle w:val="ListParagraph"/>
        <w:ind w:left="0" w:right="-360"/>
      </w:pPr>
    </w:p>
    <w:p w14:paraId="058668A5" w14:textId="45B5A91F" w:rsidR="00E34F17" w:rsidRPr="00B1434A" w:rsidRDefault="00E34F17" w:rsidP="00177D63">
      <w:pPr>
        <w:pStyle w:val="ListParagraph"/>
        <w:numPr>
          <w:ilvl w:val="0"/>
          <w:numId w:val="2"/>
        </w:numPr>
        <w:ind w:right="-360"/>
      </w:pPr>
      <w:r>
        <w:t xml:space="preserve">Read </w:t>
      </w:r>
      <w:r w:rsidRPr="008B3C7D">
        <w:rPr>
          <w:b/>
          <w:bCs/>
        </w:rPr>
        <w:t>2 Corinthians 5:17</w:t>
      </w:r>
      <w:r>
        <w:t xml:space="preserve">; </w:t>
      </w:r>
      <w:r w:rsidR="003775E1" w:rsidRPr="00F72BBE">
        <w:rPr>
          <w:b/>
          <w:bCs/>
        </w:rPr>
        <w:t>John 9:13-34</w:t>
      </w:r>
      <w:r w:rsidR="003775E1">
        <w:t xml:space="preserve">; </w:t>
      </w:r>
      <w:r w:rsidR="005C562E">
        <w:t xml:space="preserve">and </w:t>
      </w:r>
      <w:r w:rsidR="005C562E" w:rsidRPr="005C562E">
        <w:rPr>
          <w:b/>
          <w:bCs/>
        </w:rPr>
        <w:t>1 Corinthians 15:9-10</w:t>
      </w:r>
      <w:r w:rsidR="005C562E">
        <w:rPr>
          <w:b/>
          <w:bCs/>
        </w:rPr>
        <w:t xml:space="preserve">; </w:t>
      </w:r>
      <w:r w:rsidR="005C562E" w:rsidRPr="00B1434A">
        <w:t xml:space="preserve">then answer the following questions. </w:t>
      </w:r>
      <w:r w:rsidR="00865AEB">
        <w:t xml:space="preserve">Do you think that the argument </w:t>
      </w:r>
      <w:r w:rsidR="002359E6">
        <w:t>of</w:t>
      </w:r>
      <w:r w:rsidR="00865AEB">
        <w:t xml:space="preserve"> a transformed life is a valid argument? </w:t>
      </w:r>
      <w:r w:rsidR="002359E6">
        <w:t xml:space="preserve">How would you use it in defending your faith? </w:t>
      </w:r>
      <w:r w:rsidR="00635293">
        <w:t xml:space="preserve">Why is knowing your personal testimony important and why is it important when sharing your testimony to make it more about Jesus Christ and His transformative power than about you? </w:t>
      </w:r>
    </w:p>
    <w:p w14:paraId="20595D1A" w14:textId="7CAFDD53" w:rsidR="006006DD" w:rsidRPr="00B1434A" w:rsidRDefault="006006DD" w:rsidP="006006DD">
      <w:pPr>
        <w:ind w:right="-360"/>
      </w:pPr>
    </w:p>
    <w:p w14:paraId="7F80470B" w14:textId="77777777" w:rsidR="00072F24" w:rsidRDefault="00072F24" w:rsidP="00EA702F">
      <w:pPr>
        <w:ind w:right="-360"/>
      </w:pPr>
    </w:p>
    <w:sectPr w:rsidR="00072F24" w:rsidSect="00EA702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56095" w14:textId="77777777" w:rsidR="00453D11" w:rsidRDefault="00453D11" w:rsidP="00072F24">
      <w:r>
        <w:separator/>
      </w:r>
    </w:p>
  </w:endnote>
  <w:endnote w:type="continuationSeparator" w:id="0">
    <w:p w14:paraId="69BA1A62" w14:textId="77777777" w:rsidR="00453D11" w:rsidRDefault="00453D11" w:rsidP="0007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D80D9" w14:textId="77777777" w:rsidR="00453D11" w:rsidRDefault="00453D11" w:rsidP="00072F24">
      <w:r>
        <w:separator/>
      </w:r>
    </w:p>
  </w:footnote>
  <w:footnote w:type="continuationSeparator" w:id="0">
    <w:p w14:paraId="3F88BFE5" w14:textId="77777777" w:rsidR="00453D11" w:rsidRDefault="00453D11" w:rsidP="0007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47C4A" w14:textId="50197291" w:rsidR="00EA702F" w:rsidRDefault="00EA702F" w:rsidP="00EA702F">
    <w:pPr>
      <w:pStyle w:val="Header"/>
      <w:tabs>
        <w:tab w:val="center" w:pos="2850"/>
        <w:tab w:val="right" w:pos="57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DE02" w14:textId="21275A98" w:rsidR="00EA702F" w:rsidRDefault="00EA702F" w:rsidP="00EA702F">
    <w:pPr>
      <w:pStyle w:val="Header"/>
      <w:tabs>
        <w:tab w:val="left" w:pos="688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0505E" wp14:editId="6987408C">
              <wp:simplePos x="0" y="0"/>
              <wp:positionH relativeFrom="column">
                <wp:posOffset>-304800</wp:posOffset>
              </wp:positionH>
              <wp:positionV relativeFrom="paragraph">
                <wp:posOffset>0</wp:posOffset>
              </wp:positionV>
              <wp:extent cx="2514600" cy="8001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E985D6" w14:textId="77777777" w:rsidR="00EA702F" w:rsidRDefault="00EA702F" w:rsidP="00EA702F">
                          <w:r w:rsidRPr="004422B1">
                            <w:rPr>
                              <w:b/>
                            </w:rPr>
                            <w:t>Text</w:t>
                          </w:r>
                          <w:r>
                            <w:t>: 1 Corinthians 15:1-11</w:t>
                          </w:r>
                        </w:p>
                        <w:p w14:paraId="49C04460" w14:textId="77777777" w:rsidR="00EA702F" w:rsidRDefault="00EA702F" w:rsidP="00EA702F">
                          <w:r w:rsidRPr="004422B1">
                            <w:rPr>
                              <w:b/>
                            </w:rPr>
                            <w:t>Topic</w:t>
                          </w:r>
                          <w:r>
                            <w:t>: The Resurrection</w:t>
                          </w:r>
                        </w:p>
                        <w:p w14:paraId="700BE46C" w14:textId="77777777" w:rsidR="00EA702F" w:rsidRDefault="00EA702F" w:rsidP="00EA702F">
                          <w:r w:rsidRPr="000B0048">
                            <w:rPr>
                              <w:b/>
                            </w:rPr>
                            <w:t>Date</w:t>
                          </w:r>
                          <w:r>
                            <w:t>: April 4</w:t>
                          </w:r>
                          <w:r w:rsidRPr="00662C92">
                            <w:rPr>
                              <w:vertAlign w:val="superscript"/>
                            </w:rPr>
                            <w:t>th</w:t>
                          </w:r>
                          <w:proofErr w:type="gramStart"/>
                          <w:r>
                            <w:t xml:space="preserve"> 2021</w:t>
                          </w:r>
                          <w:proofErr w:type="gramEnd"/>
                        </w:p>
                        <w:p w14:paraId="1347035D" w14:textId="77777777" w:rsidR="00EA702F" w:rsidRDefault="00EA702F" w:rsidP="00EA702F">
                          <w:r>
                            <w:t>Pastor Derek Greenhalgh</w:t>
                          </w:r>
                        </w:p>
                        <w:p w14:paraId="2658D1A4" w14:textId="77777777" w:rsidR="00EA702F" w:rsidRDefault="00EA702F" w:rsidP="00EA70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0505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24pt;margin-top:0;width:19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" filled="f" stroked="f">
              <v:textbox>
                <w:txbxContent>
                  <w:p w14:paraId="70E985D6" w14:textId="77777777" w:rsidR="00EA702F" w:rsidRDefault="00EA702F" w:rsidP="00EA702F">
                    <w:r w:rsidRPr="004422B1">
                      <w:rPr>
                        <w:b/>
                      </w:rPr>
                      <w:t>Text</w:t>
                    </w:r>
                    <w:r>
                      <w:t>: 1 Corinthians 15:1-11</w:t>
                    </w:r>
                  </w:p>
                  <w:p w14:paraId="49C04460" w14:textId="77777777" w:rsidR="00EA702F" w:rsidRDefault="00EA702F" w:rsidP="00EA702F">
                    <w:r w:rsidRPr="004422B1">
                      <w:rPr>
                        <w:b/>
                      </w:rPr>
                      <w:t>Topic</w:t>
                    </w:r>
                    <w:r>
                      <w:t>: The Resurrection</w:t>
                    </w:r>
                  </w:p>
                  <w:p w14:paraId="700BE46C" w14:textId="77777777" w:rsidR="00EA702F" w:rsidRDefault="00EA702F" w:rsidP="00EA702F">
                    <w:r w:rsidRPr="000B0048">
                      <w:rPr>
                        <w:b/>
                      </w:rPr>
                      <w:t>Date</w:t>
                    </w:r>
                    <w:r>
                      <w:t>: April 4</w:t>
                    </w:r>
                    <w:r w:rsidRPr="00662C92">
                      <w:rPr>
                        <w:vertAlign w:val="superscript"/>
                      </w:rPr>
                      <w:t>th</w:t>
                    </w:r>
                    <w:proofErr w:type="gramStart"/>
                    <w:r>
                      <w:t xml:space="preserve"> 2021</w:t>
                    </w:r>
                    <w:proofErr w:type="gramEnd"/>
                  </w:p>
                  <w:p w14:paraId="1347035D" w14:textId="77777777" w:rsidR="00EA702F" w:rsidRDefault="00EA702F" w:rsidP="00EA702F">
                    <w:r>
                      <w:t>Pastor Derek Greenhalgh</w:t>
                    </w:r>
                  </w:p>
                  <w:p w14:paraId="2658D1A4" w14:textId="77777777" w:rsidR="00EA702F" w:rsidRDefault="00EA702F" w:rsidP="00EA702F"/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  <w:r>
      <w:tab/>
    </w:r>
    <w:r>
      <w:rPr>
        <w:noProof/>
      </w:rPr>
      <w:drawing>
        <wp:inline distT="0" distB="0" distL="0" distR="0" wp14:anchorId="7B6B9283" wp14:editId="68E0A68C">
          <wp:extent cx="2674620" cy="501650"/>
          <wp:effectExtent l="0" t="0" r="0" b="6350"/>
          <wp:docPr id="15" name="Picture 15" descr="A picture containing text, clipart, plate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, plate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F17FE"/>
    <w:multiLevelType w:val="hybridMultilevel"/>
    <w:tmpl w:val="884E8F1C"/>
    <w:lvl w:ilvl="0" w:tplc="4D8A06A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E309F4"/>
    <w:multiLevelType w:val="hybridMultilevel"/>
    <w:tmpl w:val="DF8ECDB8"/>
    <w:lvl w:ilvl="0" w:tplc="9AFC1B34">
      <w:start w:val="1"/>
      <w:numFmt w:val="decimal"/>
      <w:lvlText w:val="%1.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4"/>
    <w:rsid w:val="00005D9F"/>
    <w:rsid w:val="00026E7F"/>
    <w:rsid w:val="00031D49"/>
    <w:rsid w:val="00033333"/>
    <w:rsid w:val="00034F2B"/>
    <w:rsid w:val="000366F7"/>
    <w:rsid w:val="00037C46"/>
    <w:rsid w:val="0004064D"/>
    <w:rsid w:val="0005161F"/>
    <w:rsid w:val="00052DA5"/>
    <w:rsid w:val="00053BD0"/>
    <w:rsid w:val="00054411"/>
    <w:rsid w:val="00072F24"/>
    <w:rsid w:val="00087A46"/>
    <w:rsid w:val="00090F32"/>
    <w:rsid w:val="00092138"/>
    <w:rsid w:val="000A3BFC"/>
    <w:rsid w:val="000A5346"/>
    <w:rsid w:val="000C4F35"/>
    <w:rsid w:val="000D3916"/>
    <w:rsid w:val="000D5B20"/>
    <w:rsid w:val="000D6424"/>
    <w:rsid w:val="000D6AC2"/>
    <w:rsid w:val="000E4365"/>
    <w:rsid w:val="000E5F03"/>
    <w:rsid w:val="000F6AE9"/>
    <w:rsid w:val="0010284D"/>
    <w:rsid w:val="00106735"/>
    <w:rsid w:val="00107C47"/>
    <w:rsid w:val="001109E6"/>
    <w:rsid w:val="00126705"/>
    <w:rsid w:val="0012728D"/>
    <w:rsid w:val="00136C09"/>
    <w:rsid w:val="00142070"/>
    <w:rsid w:val="00142318"/>
    <w:rsid w:val="00144954"/>
    <w:rsid w:val="00146E99"/>
    <w:rsid w:val="0016197B"/>
    <w:rsid w:val="001772DD"/>
    <w:rsid w:val="00177D63"/>
    <w:rsid w:val="0019410D"/>
    <w:rsid w:val="00194949"/>
    <w:rsid w:val="001E29B3"/>
    <w:rsid w:val="001E2D8D"/>
    <w:rsid w:val="00210CD0"/>
    <w:rsid w:val="00221F94"/>
    <w:rsid w:val="00230F72"/>
    <w:rsid w:val="002359E6"/>
    <w:rsid w:val="00236BC5"/>
    <w:rsid w:val="00240CE2"/>
    <w:rsid w:val="00244131"/>
    <w:rsid w:val="0025603D"/>
    <w:rsid w:val="002604C1"/>
    <w:rsid w:val="00272D38"/>
    <w:rsid w:val="002741E1"/>
    <w:rsid w:val="00276EDA"/>
    <w:rsid w:val="0028064C"/>
    <w:rsid w:val="00287334"/>
    <w:rsid w:val="0028770E"/>
    <w:rsid w:val="00290F48"/>
    <w:rsid w:val="002A0B57"/>
    <w:rsid w:val="002A18DB"/>
    <w:rsid w:val="002B2747"/>
    <w:rsid w:val="002B2E1B"/>
    <w:rsid w:val="002B5225"/>
    <w:rsid w:val="002C7029"/>
    <w:rsid w:val="002C767C"/>
    <w:rsid w:val="002E401D"/>
    <w:rsid w:val="002F438A"/>
    <w:rsid w:val="002F7829"/>
    <w:rsid w:val="002F7F22"/>
    <w:rsid w:val="0030214F"/>
    <w:rsid w:val="00305992"/>
    <w:rsid w:val="00315865"/>
    <w:rsid w:val="00320B40"/>
    <w:rsid w:val="00321C49"/>
    <w:rsid w:val="0033764D"/>
    <w:rsid w:val="00341FBC"/>
    <w:rsid w:val="00345223"/>
    <w:rsid w:val="00354343"/>
    <w:rsid w:val="003560F3"/>
    <w:rsid w:val="00362228"/>
    <w:rsid w:val="0036492C"/>
    <w:rsid w:val="00365D6B"/>
    <w:rsid w:val="003775E1"/>
    <w:rsid w:val="0039123F"/>
    <w:rsid w:val="00394C08"/>
    <w:rsid w:val="003A2CCE"/>
    <w:rsid w:val="003A5801"/>
    <w:rsid w:val="003B3BC6"/>
    <w:rsid w:val="003B77F5"/>
    <w:rsid w:val="003C3A1F"/>
    <w:rsid w:val="003C5D40"/>
    <w:rsid w:val="003D1C09"/>
    <w:rsid w:val="003D43B9"/>
    <w:rsid w:val="003E0927"/>
    <w:rsid w:val="003F0B41"/>
    <w:rsid w:val="00414AF6"/>
    <w:rsid w:val="00420225"/>
    <w:rsid w:val="00424334"/>
    <w:rsid w:val="00425308"/>
    <w:rsid w:val="00441CC3"/>
    <w:rsid w:val="00450462"/>
    <w:rsid w:val="004510BD"/>
    <w:rsid w:val="00453D11"/>
    <w:rsid w:val="00454CD7"/>
    <w:rsid w:val="00455CE9"/>
    <w:rsid w:val="00455CF3"/>
    <w:rsid w:val="004654D7"/>
    <w:rsid w:val="0047091B"/>
    <w:rsid w:val="004739AE"/>
    <w:rsid w:val="00475F7C"/>
    <w:rsid w:val="00485627"/>
    <w:rsid w:val="004857F5"/>
    <w:rsid w:val="00487B89"/>
    <w:rsid w:val="00490736"/>
    <w:rsid w:val="00495F46"/>
    <w:rsid w:val="004A496E"/>
    <w:rsid w:val="004A73F1"/>
    <w:rsid w:val="004B07C7"/>
    <w:rsid w:val="004E3232"/>
    <w:rsid w:val="004F774C"/>
    <w:rsid w:val="00504B30"/>
    <w:rsid w:val="00513309"/>
    <w:rsid w:val="00515186"/>
    <w:rsid w:val="00522F3B"/>
    <w:rsid w:val="005264B4"/>
    <w:rsid w:val="00536C21"/>
    <w:rsid w:val="005557CC"/>
    <w:rsid w:val="00556A57"/>
    <w:rsid w:val="0056043B"/>
    <w:rsid w:val="00567C2E"/>
    <w:rsid w:val="00590A59"/>
    <w:rsid w:val="00594F0B"/>
    <w:rsid w:val="005954F3"/>
    <w:rsid w:val="00596FED"/>
    <w:rsid w:val="00597542"/>
    <w:rsid w:val="005A52F9"/>
    <w:rsid w:val="005C5381"/>
    <w:rsid w:val="005C5612"/>
    <w:rsid w:val="005C562E"/>
    <w:rsid w:val="005D107D"/>
    <w:rsid w:val="005D4E43"/>
    <w:rsid w:val="005E1680"/>
    <w:rsid w:val="005E193C"/>
    <w:rsid w:val="005F2DE9"/>
    <w:rsid w:val="006006DD"/>
    <w:rsid w:val="00603C1A"/>
    <w:rsid w:val="00604596"/>
    <w:rsid w:val="0062412B"/>
    <w:rsid w:val="0062770C"/>
    <w:rsid w:val="00635293"/>
    <w:rsid w:val="0064190C"/>
    <w:rsid w:val="00643808"/>
    <w:rsid w:val="00654270"/>
    <w:rsid w:val="00662C92"/>
    <w:rsid w:val="0066485D"/>
    <w:rsid w:val="00666657"/>
    <w:rsid w:val="00680B2E"/>
    <w:rsid w:val="0068247B"/>
    <w:rsid w:val="00683608"/>
    <w:rsid w:val="0068727F"/>
    <w:rsid w:val="006A0C35"/>
    <w:rsid w:val="006A29B5"/>
    <w:rsid w:val="006A67D3"/>
    <w:rsid w:val="006B3D21"/>
    <w:rsid w:val="006D2219"/>
    <w:rsid w:val="006D4CF3"/>
    <w:rsid w:val="006D575A"/>
    <w:rsid w:val="006E618E"/>
    <w:rsid w:val="007154AB"/>
    <w:rsid w:val="007232C2"/>
    <w:rsid w:val="007263B1"/>
    <w:rsid w:val="007415B6"/>
    <w:rsid w:val="00750132"/>
    <w:rsid w:val="00755106"/>
    <w:rsid w:val="00762B90"/>
    <w:rsid w:val="00766ABF"/>
    <w:rsid w:val="007710C2"/>
    <w:rsid w:val="00774CBD"/>
    <w:rsid w:val="0077686B"/>
    <w:rsid w:val="00776D29"/>
    <w:rsid w:val="00786B62"/>
    <w:rsid w:val="00792C78"/>
    <w:rsid w:val="007940A0"/>
    <w:rsid w:val="00794205"/>
    <w:rsid w:val="007A2EF5"/>
    <w:rsid w:val="007A30AA"/>
    <w:rsid w:val="007A73E2"/>
    <w:rsid w:val="007B089A"/>
    <w:rsid w:val="007C0E93"/>
    <w:rsid w:val="007D1FEB"/>
    <w:rsid w:val="007E1B20"/>
    <w:rsid w:val="007E5992"/>
    <w:rsid w:val="007F6022"/>
    <w:rsid w:val="00800A84"/>
    <w:rsid w:val="00803EF6"/>
    <w:rsid w:val="00813338"/>
    <w:rsid w:val="00815FF1"/>
    <w:rsid w:val="00816288"/>
    <w:rsid w:val="008163A6"/>
    <w:rsid w:val="008221F5"/>
    <w:rsid w:val="008242D0"/>
    <w:rsid w:val="0084493B"/>
    <w:rsid w:val="0085191F"/>
    <w:rsid w:val="00864F16"/>
    <w:rsid w:val="00865AEB"/>
    <w:rsid w:val="00872B5C"/>
    <w:rsid w:val="008738CA"/>
    <w:rsid w:val="008807E0"/>
    <w:rsid w:val="00881DE1"/>
    <w:rsid w:val="0088666E"/>
    <w:rsid w:val="00887F00"/>
    <w:rsid w:val="008B0592"/>
    <w:rsid w:val="008B3C7D"/>
    <w:rsid w:val="008C3CF5"/>
    <w:rsid w:val="009004E3"/>
    <w:rsid w:val="009006BD"/>
    <w:rsid w:val="009031BA"/>
    <w:rsid w:val="00924751"/>
    <w:rsid w:val="00925364"/>
    <w:rsid w:val="00925BF5"/>
    <w:rsid w:val="009314B9"/>
    <w:rsid w:val="00944975"/>
    <w:rsid w:val="00951F8D"/>
    <w:rsid w:val="009527B0"/>
    <w:rsid w:val="00957BD0"/>
    <w:rsid w:val="009602BF"/>
    <w:rsid w:val="00961EFE"/>
    <w:rsid w:val="009675CD"/>
    <w:rsid w:val="00973A53"/>
    <w:rsid w:val="009749CF"/>
    <w:rsid w:val="0098045D"/>
    <w:rsid w:val="00984274"/>
    <w:rsid w:val="009A02A9"/>
    <w:rsid w:val="009C4CED"/>
    <w:rsid w:val="009D0225"/>
    <w:rsid w:val="009D68E9"/>
    <w:rsid w:val="009F31C1"/>
    <w:rsid w:val="009F32AF"/>
    <w:rsid w:val="00A00A98"/>
    <w:rsid w:val="00A01CF7"/>
    <w:rsid w:val="00A0539F"/>
    <w:rsid w:val="00A1218F"/>
    <w:rsid w:val="00A14CC9"/>
    <w:rsid w:val="00A348FC"/>
    <w:rsid w:val="00A367D0"/>
    <w:rsid w:val="00A371B5"/>
    <w:rsid w:val="00A52BBB"/>
    <w:rsid w:val="00A54581"/>
    <w:rsid w:val="00A55807"/>
    <w:rsid w:val="00A604EF"/>
    <w:rsid w:val="00A6087F"/>
    <w:rsid w:val="00A654F6"/>
    <w:rsid w:val="00A73755"/>
    <w:rsid w:val="00A74D6F"/>
    <w:rsid w:val="00A8541A"/>
    <w:rsid w:val="00A87F1F"/>
    <w:rsid w:val="00A909CF"/>
    <w:rsid w:val="00A90EA1"/>
    <w:rsid w:val="00AC1125"/>
    <w:rsid w:val="00AC2A9F"/>
    <w:rsid w:val="00AD33F5"/>
    <w:rsid w:val="00AE0268"/>
    <w:rsid w:val="00AE79C0"/>
    <w:rsid w:val="00AF2372"/>
    <w:rsid w:val="00B00652"/>
    <w:rsid w:val="00B007B4"/>
    <w:rsid w:val="00B00888"/>
    <w:rsid w:val="00B023FC"/>
    <w:rsid w:val="00B1434A"/>
    <w:rsid w:val="00B17D42"/>
    <w:rsid w:val="00B22D91"/>
    <w:rsid w:val="00B26658"/>
    <w:rsid w:val="00B32E7E"/>
    <w:rsid w:val="00B33295"/>
    <w:rsid w:val="00B34A7C"/>
    <w:rsid w:val="00B43409"/>
    <w:rsid w:val="00B525A0"/>
    <w:rsid w:val="00B66192"/>
    <w:rsid w:val="00B70227"/>
    <w:rsid w:val="00B744DF"/>
    <w:rsid w:val="00B811D5"/>
    <w:rsid w:val="00B8169F"/>
    <w:rsid w:val="00B94F1E"/>
    <w:rsid w:val="00B95F02"/>
    <w:rsid w:val="00BA0265"/>
    <w:rsid w:val="00BA7031"/>
    <w:rsid w:val="00BB1D6B"/>
    <w:rsid w:val="00BB79E1"/>
    <w:rsid w:val="00BC2A96"/>
    <w:rsid w:val="00BD16B8"/>
    <w:rsid w:val="00BD4611"/>
    <w:rsid w:val="00BD68F4"/>
    <w:rsid w:val="00BF6FC3"/>
    <w:rsid w:val="00C05207"/>
    <w:rsid w:val="00C32B9C"/>
    <w:rsid w:val="00C571FC"/>
    <w:rsid w:val="00C6348A"/>
    <w:rsid w:val="00C67B04"/>
    <w:rsid w:val="00CB33DC"/>
    <w:rsid w:val="00CB4045"/>
    <w:rsid w:val="00CC1BC4"/>
    <w:rsid w:val="00CD2C40"/>
    <w:rsid w:val="00CD61A9"/>
    <w:rsid w:val="00CE2013"/>
    <w:rsid w:val="00CE3BDA"/>
    <w:rsid w:val="00CE53D6"/>
    <w:rsid w:val="00D001DB"/>
    <w:rsid w:val="00D05A45"/>
    <w:rsid w:val="00D22BD7"/>
    <w:rsid w:val="00D2376C"/>
    <w:rsid w:val="00D25C4A"/>
    <w:rsid w:val="00D32505"/>
    <w:rsid w:val="00D3456F"/>
    <w:rsid w:val="00D34871"/>
    <w:rsid w:val="00D622E6"/>
    <w:rsid w:val="00D62E74"/>
    <w:rsid w:val="00D665DF"/>
    <w:rsid w:val="00D72360"/>
    <w:rsid w:val="00D734E9"/>
    <w:rsid w:val="00D7497F"/>
    <w:rsid w:val="00D94009"/>
    <w:rsid w:val="00D97D14"/>
    <w:rsid w:val="00DE092C"/>
    <w:rsid w:val="00DE2E18"/>
    <w:rsid w:val="00DE3BD3"/>
    <w:rsid w:val="00DE565C"/>
    <w:rsid w:val="00DF6EBA"/>
    <w:rsid w:val="00E130F3"/>
    <w:rsid w:val="00E179C7"/>
    <w:rsid w:val="00E22E53"/>
    <w:rsid w:val="00E25547"/>
    <w:rsid w:val="00E26F44"/>
    <w:rsid w:val="00E31353"/>
    <w:rsid w:val="00E33846"/>
    <w:rsid w:val="00E34F17"/>
    <w:rsid w:val="00E532D2"/>
    <w:rsid w:val="00E65A21"/>
    <w:rsid w:val="00E675E4"/>
    <w:rsid w:val="00E7194C"/>
    <w:rsid w:val="00E72B48"/>
    <w:rsid w:val="00EA30DE"/>
    <w:rsid w:val="00EA4576"/>
    <w:rsid w:val="00EA702F"/>
    <w:rsid w:val="00EB0702"/>
    <w:rsid w:val="00EB1E70"/>
    <w:rsid w:val="00EB6014"/>
    <w:rsid w:val="00EC43B1"/>
    <w:rsid w:val="00ED511B"/>
    <w:rsid w:val="00EF3502"/>
    <w:rsid w:val="00EF3F41"/>
    <w:rsid w:val="00F01B64"/>
    <w:rsid w:val="00F036F7"/>
    <w:rsid w:val="00F06C49"/>
    <w:rsid w:val="00F110C8"/>
    <w:rsid w:val="00F25781"/>
    <w:rsid w:val="00F267BA"/>
    <w:rsid w:val="00F33260"/>
    <w:rsid w:val="00F62BF6"/>
    <w:rsid w:val="00F72BBE"/>
    <w:rsid w:val="00F7330E"/>
    <w:rsid w:val="00F74D71"/>
    <w:rsid w:val="00FA2883"/>
    <w:rsid w:val="00FC0DF3"/>
    <w:rsid w:val="00FC186F"/>
    <w:rsid w:val="00FC44EE"/>
    <w:rsid w:val="00FC62E3"/>
    <w:rsid w:val="00FC7D29"/>
    <w:rsid w:val="00FD2469"/>
    <w:rsid w:val="00FE069C"/>
    <w:rsid w:val="00FE6040"/>
    <w:rsid w:val="00FE6F2E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F23664"/>
  <w14:defaultImageDpi w14:val="300"/>
  <w15:docId w15:val="{F8EE0466-24EF-0447-A7B3-76B70839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5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6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B2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02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02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E0059C-6287-3C4E-84A8-F366DCAC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432</Words>
  <Characters>2513</Characters>
  <Application>Microsoft Office Word</Application>
  <DocSecurity>0</DocSecurity>
  <Lines>119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Creekside BIble Chapel.org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Greenhalgh</dc:creator>
  <cp:keywords/>
  <dc:description/>
  <cp:lastModifiedBy>S Greenhalgh</cp:lastModifiedBy>
  <cp:revision>70</cp:revision>
  <cp:lastPrinted>2021-04-03T21:56:00Z</cp:lastPrinted>
  <dcterms:created xsi:type="dcterms:W3CDTF">2021-04-03T15:26:00Z</dcterms:created>
  <dcterms:modified xsi:type="dcterms:W3CDTF">2021-04-03T22:01:00Z</dcterms:modified>
</cp:coreProperties>
</file>